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1DE" w:rsidRPr="00066ADF" w:rsidRDefault="002F5972" w:rsidP="00DA7546">
      <w:pPr>
        <w:jc w:val="center"/>
        <w:rPr>
          <w:rFonts w:cs="Times New Roman"/>
          <w:b/>
          <w:szCs w:val="24"/>
        </w:rPr>
      </w:pPr>
      <w:r>
        <w:rPr>
          <w:rFonts w:cs="Times New Roman"/>
          <w:b/>
          <w:szCs w:val="24"/>
        </w:rPr>
        <w:t xml:space="preserve">  </w:t>
      </w:r>
      <w:r w:rsidR="00DA7546" w:rsidRPr="00066ADF">
        <w:rPr>
          <w:rFonts w:cs="Times New Roman"/>
          <w:b/>
          <w:szCs w:val="24"/>
        </w:rPr>
        <w:t>TRANSMISSION CORPORATION OF ANDHRA PRADESH LIMITED</w:t>
      </w:r>
    </w:p>
    <w:p w:rsidR="00BB4A17" w:rsidRPr="00066ADF" w:rsidRDefault="00DA7546" w:rsidP="00BB4A17">
      <w:pPr>
        <w:pBdr>
          <w:bottom w:val="single" w:sz="12" w:space="1" w:color="auto"/>
        </w:pBdr>
        <w:spacing w:after="0"/>
        <w:ind w:left="567" w:hanging="567"/>
        <w:jc w:val="both"/>
        <w:rPr>
          <w:rFonts w:cs="Times New Roman"/>
          <w:szCs w:val="24"/>
        </w:rPr>
      </w:pPr>
      <w:r w:rsidRPr="00066ADF">
        <w:rPr>
          <w:rFonts w:cs="Times New Roman"/>
          <w:szCs w:val="24"/>
        </w:rPr>
        <w:t>Sub: 2</w:t>
      </w:r>
      <w:r w:rsidRPr="00066ADF">
        <w:rPr>
          <w:rFonts w:cs="Times New Roman"/>
          <w:szCs w:val="24"/>
          <w:vertAlign w:val="superscript"/>
        </w:rPr>
        <w:t>nd</w:t>
      </w:r>
      <w:r w:rsidRPr="00066ADF">
        <w:rPr>
          <w:rFonts w:cs="Times New Roman"/>
          <w:szCs w:val="24"/>
        </w:rPr>
        <w:t xml:space="preserve"> circuit stringing of 132kV DC/SC line </w:t>
      </w:r>
      <w:r w:rsidR="003E164E" w:rsidRPr="00066ADF">
        <w:rPr>
          <w:rFonts w:cs="Times New Roman"/>
          <w:szCs w:val="24"/>
        </w:rPr>
        <w:t xml:space="preserve">from tapping point of </w:t>
      </w:r>
      <w:proofErr w:type="spellStart"/>
      <w:r w:rsidRPr="00066ADF">
        <w:rPr>
          <w:rFonts w:cs="Times New Roman"/>
          <w:iCs/>
          <w:szCs w:val="24"/>
        </w:rPr>
        <w:t>Nidadavolu</w:t>
      </w:r>
      <w:proofErr w:type="spellEnd"/>
      <w:r w:rsidRPr="00066ADF">
        <w:rPr>
          <w:rFonts w:cs="Times New Roman"/>
          <w:iCs/>
          <w:szCs w:val="24"/>
        </w:rPr>
        <w:t xml:space="preserve"> –</w:t>
      </w:r>
      <w:proofErr w:type="spellStart"/>
      <w:r w:rsidRPr="00066ADF">
        <w:rPr>
          <w:rFonts w:cs="Times New Roman"/>
          <w:iCs/>
          <w:szCs w:val="24"/>
        </w:rPr>
        <w:t>Bhimavaram</w:t>
      </w:r>
      <w:proofErr w:type="spellEnd"/>
      <w:r w:rsidRPr="00066ADF">
        <w:rPr>
          <w:rFonts w:cs="Times New Roman"/>
          <w:iCs/>
          <w:szCs w:val="24"/>
        </w:rPr>
        <w:t xml:space="preserve"> 132kV line to M/s </w:t>
      </w:r>
      <w:proofErr w:type="spellStart"/>
      <w:r w:rsidRPr="00066ADF">
        <w:rPr>
          <w:rFonts w:cs="Times New Roman"/>
          <w:iCs/>
          <w:szCs w:val="24"/>
        </w:rPr>
        <w:t>Ravali</w:t>
      </w:r>
      <w:proofErr w:type="spellEnd"/>
      <w:r w:rsidRPr="00066ADF">
        <w:rPr>
          <w:rFonts w:cs="Times New Roman"/>
          <w:iCs/>
          <w:szCs w:val="24"/>
        </w:rPr>
        <w:t xml:space="preserve"> Spinners Pvt. Ltd., and erection of 132kV DC/SC line from </w:t>
      </w:r>
      <w:r w:rsidR="003E164E" w:rsidRPr="00066ADF">
        <w:rPr>
          <w:rFonts w:cs="Times New Roman"/>
          <w:iCs/>
          <w:szCs w:val="24"/>
        </w:rPr>
        <w:t xml:space="preserve">tapping point </w:t>
      </w:r>
      <w:r w:rsidRPr="00066ADF">
        <w:rPr>
          <w:rFonts w:cs="Times New Roman"/>
          <w:iCs/>
          <w:szCs w:val="24"/>
        </w:rPr>
        <w:t xml:space="preserve">of </w:t>
      </w:r>
      <w:proofErr w:type="spellStart"/>
      <w:r w:rsidRPr="00066ADF">
        <w:rPr>
          <w:rFonts w:cs="Times New Roman"/>
          <w:iCs/>
          <w:szCs w:val="24"/>
        </w:rPr>
        <w:t>Nidadavolu</w:t>
      </w:r>
      <w:proofErr w:type="spellEnd"/>
      <w:r w:rsidRPr="00066ADF">
        <w:rPr>
          <w:rFonts w:cs="Times New Roman"/>
          <w:iCs/>
          <w:szCs w:val="24"/>
        </w:rPr>
        <w:t xml:space="preserve"> – </w:t>
      </w:r>
      <w:proofErr w:type="spellStart"/>
      <w:r w:rsidRPr="00066ADF">
        <w:rPr>
          <w:rFonts w:cs="Times New Roman"/>
          <w:iCs/>
          <w:szCs w:val="24"/>
        </w:rPr>
        <w:t>Bhimavaram</w:t>
      </w:r>
      <w:proofErr w:type="spellEnd"/>
      <w:r w:rsidRPr="00066ADF">
        <w:rPr>
          <w:rFonts w:cs="Times New Roman"/>
          <w:iCs/>
          <w:szCs w:val="24"/>
        </w:rPr>
        <w:t xml:space="preserve"> 132kV line</w:t>
      </w:r>
      <w:r w:rsidR="00AB538D" w:rsidRPr="00066ADF">
        <w:rPr>
          <w:rFonts w:cs="Times New Roman"/>
          <w:iCs/>
          <w:szCs w:val="24"/>
        </w:rPr>
        <w:t xml:space="preserve"> to 132kV </w:t>
      </w:r>
      <w:proofErr w:type="spellStart"/>
      <w:r w:rsidR="00AB538D" w:rsidRPr="00066ADF">
        <w:rPr>
          <w:rFonts w:cs="Times New Roman"/>
          <w:iCs/>
          <w:szCs w:val="24"/>
        </w:rPr>
        <w:t>Tanuku</w:t>
      </w:r>
      <w:proofErr w:type="spellEnd"/>
      <w:r w:rsidR="00AB538D" w:rsidRPr="00066ADF">
        <w:rPr>
          <w:rFonts w:cs="Times New Roman"/>
          <w:iCs/>
          <w:szCs w:val="24"/>
        </w:rPr>
        <w:t xml:space="preserve"> 132kV substation </w:t>
      </w:r>
      <w:r w:rsidR="00325410" w:rsidRPr="00066ADF">
        <w:rPr>
          <w:rFonts w:cs="Times New Roman"/>
          <w:iCs/>
          <w:szCs w:val="24"/>
        </w:rPr>
        <w:t>–</w:t>
      </w:r>
      <w:r w:rsidR="007B13F6">
        <w:rPr>
          <w:rFonts w:cs="Times New Roman"/>
          <w:iCs/>
          <w:szCs w:val="24"/>
        </w:rPr>
        <w:t>2</w:t>
      </w:r>
      <w:r w:rsidR="007B13F6" w:rsidRPr="007B13F6">
        <w:rPr>
          <w:rFonts w:cs="Times New Roman"/>
          <w:iCs/>
          <w:szCs w:val="24"/>
          <w:vertAlign w:val="superscript"/>
        </w:rPr>
        <w:t>nd</w:t>
      </w:r>
      <w:r w:rsidR="00325410" w:rsidRPr="00066ADF">
        <w:rPr>
          <w:rFonts w:cs="Times New Roman"/>
          <w:iCs/>
          <w:szCs w:val="24"/>
        </w:rPr>
        <w:t xml:space="preserve">Amendment to </w:t>
      </w:r>
      <w:r w:rsidR="00AB538D" w:rsidRPr="00066ADF">
        <w:rPr>
          <w:rFonts w:cs="Times New Roman"/>
          <w:szCs w:val="24"/>
        </w:rPr>
        <w:t xml:space="preserve">Administrative </w:t>
      </w:r>
      <w:r w:rsidR="00325410" w:rsidRPr="00066ADF">
        <w:rPr>
          <w:rFonts w:cs="Times New Roman"/>
          <w:szCs w:val="24"/>
        </w:rPr>
        <w:t>A</w:t>
      </w:r>
      <w:r w:rsidR="00AB538D" w:rsidRPr="00066ADF">
        <w:rPr>
          <w:rFonts w:cs="Times New Roman"/>
          <w:szCs w:val="24"/>
        </w:rPr>
        <w:t xml:space="preserve">pproval </w:t>
      </w:r>
      <w:r w:rsidR="00325410" w:rsidRPr="00066ADF">
        <w:rPr>
          <w:rFonts w:cs="Times New Roman"/>
          <w:szCs w:val="24"/>
        </w:rPr>
        <w:t>- Issued</w:t>
      </w:r>
      <w:r w:rsidR="00AB538D" w:rsidRPr="00066ADF">
        <w:rPr>
          <w:rFonts w:cs="Times New Roman"/>
          <w:szCs w:val="24"/>
        </w:rPr>
        <w:t>.</w:t>
      </w:r>
    </w:p>
    <w:p w:rsidR="0056495E" w:rsidRPr="00066ADF" w:rsidRDefault="0056495E" w:rsidP="00BB4A17">
      <w:pPr>
        <w:pBdr>
          <w:bottom w:val="single" w:sz="12" w:space="1" w:color="auto"/>
        </w:pBdr>
        <w:spacing w:after="0"/>
        <w:ind w:left="567" w:hanging="567"/>
        <w:jc w:val="both"/>
        <w:rPr>
          <w:rFonts w:cs="Times New Roman"/>
          <w:szCs w:val="24"/>
        </w:rPr>
      </w:pPr>
    </w:p>
    <w:p w:rsidR="00BB4A17" w:rsidRPr="00066ADF" w:rsidRDefault="00BB4A17" w:rsidP="002A7597">
      <w:pPr>
        <w:spacing w:after="0" w:line="240" w:lineRule="auto"/>
        <w:jc w:val="both"/>
        <w:rPr>
          <w:rFonts w:cs="Times New Roman"/>
          <w:szCs w:val="24"/>
        </w:rPr>
      </w:pPr>
    </w:p>
    <w:p w:rsidR="00573C40" w:rsidRPr="00066ADF" w:rsidRDefault="00573C40" w:rsidP="002A7597">
      <w:pPr>
        <w:spacing w:after="0" w:line="240" w:lineRule="auto"/>
        <w:jc w:val="both"/>
        <w:rPr>
          <w:rFonts w:cs="Times New Roman"/>
          <w:szCs w:val="24"/>
          <w:u w:val="single"/>
        </w:rPr>
      </w:pPr>
      <w:r w:rsidRPr="00066ADF">
        <w:rPr>
          <w:rFonts w:cs="Times New Roman"/>
          <w:szCs w:val="24"/>
          <w:u w:val="single"/>
        </w:rPr>
        <w:t>TOO (CE Construction-II) MS. No.</w:t>
      </w:r>
      <w:r w:rsidR="00F97F96">
        <w:rPr>
          <w:rFonts w:cs="Times New Roman"/>
          <w:szCs w:val="24"/>
          <w:u w:val="single"/>
        </w:rPr>
        <w:t>38</w:t>
      </w:r>
      <w:r w:rsidRPr="00066ADF">
        <w:rPr>
          <w:rFonts w:cs="Times New Roman"/>
          <w:szCs w:val="24"/>
        </w:rPr>
        <w:tab/>
      </w:r>
      <w:r w:rsidRPr="00066ADF">
        <w:rPr>
          <w:rFonts w:cs="Times New Roman"/>
          <w:szCs w:val="24"/>
        </w:rPr>
        <w:tab/>
      </w:r>
      <w:r w:rsidRPr="00066ADF">
        <w:rPr>
          <w:rFonts w:cs="Times New Roman"/>
          <w:szCs w:val="24"/>
        </w:rPr>
        <w:tab/>
      </w:r>
      <w:r w:rsidRPr="00066ADF">
        <w:rPr>
          <w:rFonts w:cs="Times New Roman"/>
          <w:szCs w:val="24"/>
        </w:rPr>
        <w:tab/>
      </w:r>
      <w:r w:rsidRPr="00066ADF">
        <w:rPr>
          <w:rFonts w:cs="Times New Roman"/>
          <w:szCs w:val="24"/>
        </w:rPr>
        <w:tab/>
      </w:r>
      <w:r w:rsidRPr="00066ADF">
        <w:rPr>
          <w:rFonts w:cs="Times New Roman"/>
          <w:szCs w:val="24"/>
          <w:u w:val="single"/>
        </w:rPr>
        <w:t>Date:</w:t>
      </w:r>
      <w:r w:rsidR="000235D2">
        <w:rPr>
          <w:rFonts w:cs="Times New Roman"/>
          <w:szCs w:val="24"/>
          <w:u w:val="single"/>
        </w:rPr>
        <w:t>27</w:t>
      </w:r>
      <w:r w:rsidR="002F5972">
        <w:rPr>
          <w:rFonts w:cs="Times New Roman"/>
          <w:szCs w:val="24"/>
          <w:u w:val="single"/>
        </w:rPr>
        <w:t xml:space="preserve"> </w:t>
      </w:r>
      <w:r w:rsidRPr="00066ADF">
        <w:rPr>
          <w:rFonts w:cs="Times New Roman"/>
          <w:szCs w:val="24"/>
          <w:u w:val="single"/>
        </w:rPr>
        <w:t>/</w:t>
      </w:r>
      <w:r w:rsidR="00235099">
        <w:rPr>
          <w:rFonts w:cs="Times New Roman"/>
          <w:szCs w:val="24"/>
          <w:u w:val="single"/>
        </w:rPr>
        <w:t>12</w:t>
      </w:r>
      <w:r w:rsidRPr="00066ADF">
        <w:rPr>
          <w:rFonts w:cs="Times New Roman"/>
          <w:szCs w:val="24"/>
          <w:u w:val="single"/>
        </w:rPr>
        <w:t>/201</w:t>
      </w:r>
      <w:r w:rsidR="00235099">
        <w:rPr>
          <w:rFonts w:cs="Times New Roman"/>
          <w:szCs w:val="24"/>
          <w:u w:val="single"/>
        </w:rPr>
        <w:t>3</w:t>
      </w:r>
    </w:p>
    <w:p w:rsidR="00573C40" w:rsidRPr="00066ADF" w:rsidRDefault="00573C40" w:rsidP="002A7597">
      <w:pPr>
        <w:spacing w:after="0" w:line="240" w:lineRule="auto"/>
        <w:jc w:val="both"/>
        <w:rPr>
          <w:rFonts w:cs="Times New Roman"/>
          <w:szCs w:val="24"/>
        </w:rPr>
      </w:pPr>
    </w:p>
    <w:p w:rsidR="00325410" w:rsidRPr="00066ADF" w:rsidRDefault="00325410" w:rsidP="005D78FA">
      <w:pPr>
        <w:jc w:val="both"/>
        <w:rPr>
          <w:rFonts w:cs="Times New Roman"/>
          <w:szCs w:val="24"/>
        </w:rPr>
      </w:pPr>
      <w:r w:rsidRPr="00066ADF">
        <w:rPr>
          <w:rFonts w:cs="Times New Roman"/>
          <w:szCs w:val="24"/>
        </w:rPr>
        <w:t>Read this:</w:t>
      </w:r>
    </w:p>
    <w:p w:rsidR="005D78FA" w:rsidRDefault="005D78FA" w:rsidP="007B13F6">
      <w:pPr>
        <w:pStyle w:val="ListParagraph"/>
        <w:numPr>
          <w:ilvl w:val="0"/>
          <w:numId w:val="5"/>
        </w:numPr>
        <w:jc w:val="both"/>
        <w:rPr>
          <w:rFonts w:cs="Times New Roman"/>
          <w:szCs w:val="24"/>
        </w:rPr>
      </w:pPr>
      <w:r w:rsidRPr="007B13F6">
        <w:rPr>
          <w:rFonts w:cs="Times New Roman"/>
          <w:szCs w:val="24"/>
        </w:rPr>
        <w:t>TOO (CE Construction-II) MS. No.</w:t>
      </w:r>
      <w:r w:rsidR="00434382" w:rsidRPr="007B13F6">
        <w:rPr>
          <w:rFonts w:cs="Times New Roman"/>
          <w:szCs w:val="24"/>
        </w:rPr>
        <w:t xml:space="preserve"> 478</w:t>
      </w:r>
      <w:r w:rsidR="00325410" w:rsidRPr="007B13F6">
        <w:rPr>
          <w:rFonts w:cs="Times New Roman"/>
          <w:szCs w:val="24"/>
        </w:rPr>
        <w:t xml:space="preserve"> d</w:t>
      </w:r>
      <w:r w:rsidRPr="007B13F6">
        <w:rPr>
          <w:rFonts w:cs="Times New Roman"/>
          <w:szCs w:val="24"/>
        </w:rPr>
        <w:t>ate</w:t>
      </w:r>
      <w:r w:rsidR="00325410" w:rsidRPr="007B13F6">
        <w:rPr>
          <w:rFonts w:cs="Times New Roman"/>
          <w:szCs w:val="24"/>
        </w:rPr>
        <w:t>d</w:t>
      </w:r>
      <w:r w:rsidR="00434382" w:rsidRPr="007B13F6">
        <w:rPr>
          <w:rFonts w:cs="Times New Roman"/>
          <w:szCs w:val="24"/>
        </w:rPr>
        <w:t>09</w:t>
      </w:r>
      <w:r w:rsidRPr="007B13F6">
        <w:rPr>
          <w:rFonts w:cs="Times New Roman"/>
          <w:szCs w:val="24"/>
        </w:rPr>
        <w:t>/03/2012</w:t>
      </w:r>
    </w:p>
    <w:p w:rsidR="007B13F6" w:rsidRPr="007B13F6" w:rsidRDefault="007B13F6" w:rsidP="007B13F6">
      <w:pPr>
        <w:pStyle w:val="ListParagraph"/>
        <w:numPr>
          <w:ilvl w:val="0"/>
          <w:numId w:val="5"/>
        </w:numPr>
        <w:jc w:val="both"/>
        <w:rPr>
          <w:rFonts w:cs="Times New Roman"/>
          <w:szCs w:val="24"/>
        </w:rPr>
      </w:pPr>
      <w:r w:rsidRPr="007B13F6">
        <w:rPr>
          <w:rFonts w:cs="Times New Roman"/>
          <w:szCs w:val="24"/>
        </w:rPr>
        <w:t xml:space="preserve">TOO (CE Construction-II) MS. No. </w:t>
      </w:r>
      <w:r>
        <w:rPr>
          <w:rFonts w:cs="Times New Roman"/>
          <w:szCs w:val="24"/>
        </w:rPr>
        <w:t>19</w:t>
      </w:r>
      <w:r w:rsidRPr="007B13F6">
        <w:rPr>
          <w:rFonts w:cs="Times New Roman"/>
          <w:szCs w:val="24"/>
        </w:rPr>
        <w:t xml:space="preserve">8 dated </w:t>
      </w:r>
      <w:r>
        <w:rPr>
          <w:rFonts w:cs="Times New Roman"/>
          <w:szCs w:val="24"/>
        </w:rPr>
        <w:t>28</w:t>
      </w:r>
      <w:r w:rsidRPr="007B13F6">
        <w:rPr>
          <w:rFonts w:cs="Times New Roman"/>
          <w:szCs w:val="24"/>
        </w:rPr>
        <w:t>/0</w:t>
      </w:r>
      <w:r>
        <w:rPr>
          <w:rFonts w:cs="Times New Roman"/>
          <w:szCs w:val="24"/>
        </w:rPr>
        <w:t>9</w:t>
      </w:r>
      <w:r w:rsidRPr="007B13F6">
        <w:rPr>
          <w:rFonts w:cs="Times New Roman"/>
          <w:szCs w:val="24"/>
        </w:rPr>
        <w:t>/2012</w:t>
      </w:r>
    </w:p>
    <w:p w:rsidR="002B63F5" w:rsidRPr="00066ADF" w:rsidRDefault="002B63F5" w:rsidP="002B63F5">
      <w:pPr>
        <w:spacing w:after="0" w:line="240" w:lineRule="auto"/>
        <w:ind w:firstLine="720"/>
        <w:jc w:val="both"/>
        <w:rPr>
          <w:rFonts w:cs="Times New Roman"/>
          <w:szCs w:val="24"/>
        </w:rPr>
      </w:pPr>
    </w:p>
    <w:p w:rsidR="009F5BEB" w:rsidRPr="00066ADF" w:rsidRDefault="00772D34" w:rsidP="0031796B">
      <w:pPr>
        <w:spacing w:line="360" w:lineRule="auto"/>
        <w:ind w:firstLine="720"/>
        <w:jc w:val="both"/>
        <w:rPr>
          <w:rFonts w:cs="Times New Roman"/>
          <w:szCs w:val="24"/>
        </w:rPr>
      </w:pPr>
      <w:r w:rsidRPr="00066ADF">
        <w:rPr>
          <w:rFonts w:cs="Times New Roman"/>
          <w:szCs w:val="24"/>
        </w:rPr>
        <w:t>APTRANSCO ha</w:t>
      </w:r>
      <w:r w:rsidR="008C7F12" w:rsidRPr="00066ADF">
        <w:rPr>
          <w:rFonts w:cs="Times New Roman"/>
          <w:szCs w:val="24"/>
        </w:rPr>
        <w:t>d</w:t>
      </w:r>
      <w:r w:rsidRPr="00066ADF">
        <w:rPr>
          <w:rFonts w:cs="Times New Roman"/>
          <w:szCs w:val="24"/>
        </w:rPr>
        <w:t xml:space="preserve"> approved scheme for extension of additional load </w:t>
      </w:r>
      <w:r w:rsidR="00862BB3" w:rsidRPr="00066ADF">
        <w:rPr>
          <w:rFonts w:cs="Times New Roman"/>
          <w:szCs w:val="24"/>
        </w:rPr>
        <w:t xml:space="preserve">of </w:t>
      </w:r>
      <w:r w:rsidRPr="00066ADF">
        <w:rPr>
          <w:rFonts w:cs="Times New Roman"/>
          <w:szCs w:val="24"/>
        </w:rPr>
        <w:t xml:space="preserve">3.2 MVA to M/s. </w:t>
      </w:r>
      <w:proofErr w:type="spellStart"/>
      <w:r w:rsidRPr="00066ADF">
        <w:rPr>
          <w:rFonts w:cs="Times New Roman"/>
          <w:szCs w:val="24"/>
        </w:rPr>
        <w:t>Ravali</w:t>
      </w:r>
      <w:proofErr w:type="spellEnd"/>
      <w:r w:rsidRPr="00066ADF">
        <w:rPr>
          <w:rFonts w:cs="Times New Roman"/>
          <w:szCs w:val="24"/>
        </w:rPr>
        <w:t xml:space="preserve"> Spinners Pvt. Ltd., </w:t>
      </w:r>
      <w:proofErr w:type="spellStart"/>
      <w:r w:rsidRPr="00066ADF">
        <w:rPr>
          <w:rFonts w:cs="Times New Roman"/>
          <w:szCs w:val="24"/>
        </w:rPr>
        <w:t>Khanadavili</w:t>
      </w:r>
      <w:proofErr w:type="spellEnd"/>
      <w:r w:rsidRPr="00066ADF">
        <w:rPr>
          <w:rFonts w:cs="Times New Roman"/>
          <w:szCs w:val="24"/>
        </w:rPr>
        <w:t xml:space="preserve"> Post, </w:t>
      </w:r>
      <w:proofErr w:type="spellStart"/>
      <w:r w:rsidRPr="00066ADF">
        <w:rPr>
          <w:rFonts w:cs="Times New Roman"/>
          <w:szCs w:val="24"/>
        </w:rPr>
        <w:t>Tanuku</w:t>
      </w:r>
      <w:proofErr w:type="spellEnd"/>
      <w:r w:rsidRPr="00066ADF">
        <w:rPr>
          <w:rFonts w:cs="Times New Roman"/>
          <w:szCs w:val="24"/>
        </w:rPr>
        <w:t xml:space="preserve">, West Godavari District (Referred to as ‘the company’ henceforth) in addition to the existing CMD of 3.15 MVA total aggregating </w:t>
      </w:r>
      <w:r w:rsidR="00862BB3" w:rsidRPr="00066ADF">
        <w:rPr>
          <w:rFonts w:cs="Times New Roman"/>
          <w:szCs w:val="24"/>
        </w:rPr>
        <w:t xml:space="preserve">to </w:t>
      </w:r>
      <w:r w:rsidRPr="00066ADF">
        <w:rPr>
          <w:rFonts w:cs="Times New Roman"/>
          <w:szCs w:val="24"/>
        </w:rPr>
        <w:t xml:space="preserve">CMD of 6.35 MVA at 132 </w:t>
      </w:r>
      <w:r w:rsidR="008C7F12" w:rsidRPr="00066ADF">
        <w:rPr>
          <w:rFonts w:cs="Times New Roman"/>
          <w:szCs w:val="24"/>
        </w:rPr>
        <w:t>k</w:t>
      </w:r>
      <w:r w:rsidRPr="00066ADF">
        <w:rPr>
          <w:rFonts w:cs="Times New Roman"/>
          <w:szCs w:val="24"/>
        </w:rPr>
        <w:t>V Potential</w:t>
      </w:r>
      <w:r w:rsidR="00F157C8" w:rsidRPr="00066ADF">
        <w:rPr>
          <w:rFonts w:cs="Times New Roman"/>
          <w:szCs w:val="24"/>
        </w:rPr>
        <w:t xml:space="preserve"> by erecting 132kV DC/SC line from </w:t>
      </w:r>
      <w:proofErr w:type="spellStart"/>
      <w:r w:rsidR="00F157C8" w:rsidRPr="00066ADF">
        <w:rPr>
          <w:rFonts w:cs="Times New Roman"/>
          <w:szCs w:val="24"/>
        </w:rPr>
        <w:t>Tanuku</w:t>
      </w:r>
      <w:proofErr w:type="spellEnd"/>
      <w:r w:rsidR="00F157C8" w:rsidRPr="00066ADF">
        <w:rPr>
          <w:rFonts w:cs="Times New Roman"/>
          <w:szCs w:val="24"/>
        </w:rPr>
        <w:t xml:space="preserve"> 132kV SS to the company with 132kV Bays at either ends</w:t>
      </w:r>
      <w:r w:rsidR="00077C99" w:rsidRPr="00066ADF">
        <w:rPr>
          <w:rFonts w:cs="Times New Roman"/>
          <w:szCs w:val="24"/>
        </w:rPr>
        <w:t xml:space="preserve"> on 25/02/2010</w:t>
      </w:r>
      <w:r w:rsidR="00F157C8" w:rsidRPr="00066ADF">
        <w:rPr>
          <w:rFonts w:cs="Times New Roman"/>
          <w:szCs w:val="24"/>
        </w:rPr>
        <w:t>.</w:t>
      </w:r>
      <w:r w:rsidR="006C7E4E" w:rsidRPr="00066ADF">
        <w:rPr>
          <w:rFonts w:cs="Times New Roman"/>
          <w:szCs w:val="24"/>
        </w:rPr>
        <w:t xml:space="preserve"> Accordingly</w:t>
      </w:r>
      <w:r w:rsidR="008C4F8D" w:rsidRPr="00066ADF">
        <w:rPr>
          <w:rFonts w:cs="Times New Roman"/>
          <w:szCs w:val="24"/>
        </w:rPr>
        <w:t>, t</w:t>
      </w:r>
      <w:r w:rsidR="004D62FC" w:rsidRPr="00066ADF">
        <w:rPr>
          <w:rFonts w:cs="Times New Roman"/>
          <w:szCs w:val="24"/>
        </w:rPr>
        <w:t xml:space="preserve">he works were taken up by the company by paying necessary </w:t>
      </w:r>
      <w:r w:rsidR="0065381E" w:rsidRPr="00066ADF">
        <w:rPr>
          <w:rFonts w:cs="Times New Roman"/>
          <w:szCs w:val="24"/>
        </w:rPr>
        <w:t xml:space="preserve">development and </w:t>
      </w:r>
      <w:r w:rsidR="004D62FC" w:rsidRPr="00066ADF">
        <w:rPr>
          <w:rFonts w:cs="Times New Roman"/>
          <w:szCs w:val="24"/>
        </w:rPr>
        <w:t>supervision charges to APTRANSCO.</w:t>
      </w:r>
    </w:p>
    <w:p w:rsidR="00944891" w:rsidRPr="00066ADF" w:rsidRDefault="00944891" w:rsidP="002B63F5">
      <w:pPr>
        <w:pStyle w:val="ListParagraph"/>
        <w:numPr>
          <w:ilvl w:val="0"/>
          <w:numId w:val="4"/>
        </w:numPr>
        <w:spacing w:line="360" w:lineRule="auto"/>
        <w:ind w:left="0" w:hanging="450"/>
        <w:jc w:val="both"/>
        <w:rPr>
          <w:rFonts w:cs="Times New Roman"/>
          <w:szCs w:val="24"/>
        </w:rPr>
      </w:pPr>
      <w:r w:rsidRPr="00066ADF">
        <w:rPr>
          <w:rFonts w:cs="Times New Roman"/>
          <w:szCs w:val="24"/>
        </w:rPr>
        <w:t xml:space="preserve">After erecting 8kM of 132kV DC/SC line from the Company end and also </w:t>
      </w:r>
      <w:r w:rsidR="006F68C8" w:rsidRPr="00066ADF">
        <w:rPr>
          <w:rFonts w:cs="Times New Roman"/>
          <w:szCs w:val="24"/>
        </w:rPr>
        <w:t xml:space="preserve">132kV bays at the </w:t>
      </w:r>
      <w:proofErr w:type="spellStart"/>
      <w:r w:rsidR="006F68C8" w:rsidRPr="00066ADF">
        <w:rPr>
          <w:rFonts w:cs="Times New Roman"/>
          <w:szCs w:val="24"/>
        </w:rPr>
        <w:t>Tanuku</w:t>
      </w:r>
      <w:proofErr w:type="spellEnd"/>
      <w:r w:rsidR="006F68C8" w:rsidRPr="00066ADF">
        <w:rPr>
          <w:rFonts w:cs="Times New Roman"/>
          <w:szCs w:val="24"/>
        </w:rPr>
        <w:t xml:space="preserve"> 132kV SS and the Company end</w:t>
      </w:r>
      <w:r w:rsidRPr="00066ADF">
        <w:rPr>
          <w:rFonts w:cs="Times New Roman"/>
          <w:szCs w:val="24"/>
        </w:rPr>
        <w:t>, erection of balance 2 kM of line is held up due to severe right of way problems.</w:t>
      </w:r>
      <w:r w:rsidR="00B70E74" w:rsidRPr="00066ADF">
        <w:rPr>
          <w:rFonts w:cs="Times New Roman"/>
          <w:szCs w:val="24"/>
        </w:rPr>
        <w:t xml:space="preserve"> The company has requested APTRANSCO for permission to avail supply</w:t>
      </w:r>
      <w:r w:rsidR="00FF67B5" w:rsidRPr="00066ADF">
        <w:rPr>
          <w:rFonts w:cs="Times New Roman"/>
          <w:szCs w:val="24"/>
        </w:rPr>
        <w:t xml:space="preserve">by </w:t>
      </w:r>
      <w:r w:rsidR="00B70E74" w:rsidRPr="00066ADF">
        <w:rPr>
          <w:rFonts w:cs="Times New Roman"/>
          <w:szCs w:val="24"/>
        </w:rPr>
        <w:t>temporary</w:t>
      </w:r>
      <w:r w:rsidR="002B63F5" w:rsidRPr="00066ADF">
        <w:rPr>
          <w:rFonts w:cs="Times New Roman"/>
          <w:szCs w:val="24"/>
        </w:rPr>
        <w:t xml:space="preserve"> arrangement.</w:t>
      </w:r>
    </w:p>
    <w:p w:rsidR="0056495E" w:rsidRPr="00066ADF" w:rsidRDefault="0056495E" w:rsidP="0056495E">
      <w:pPr>
        <w:pStyle w:val="ListParagraph"/>
        <w:spacing w:line="360" w:lineRule="auto"/>
        <w:ind w:left="0"/>
        <w:jc w:val="both"/>
        <w:rPr>
          <w:rFonts w:cs="Times New Roman"/>
          <w:szCs w:val="24"/>
        </w:rPr>
      </w:pPr>
    </w:p>
    <w:p w:rsidR="00AC1094" w:rsidRPr="00066ADF" w:rsidRDefault="00AC1094" w:rsidP="0031796B">
      <w:pPr>
        <w:pStyle w:val="ListParagraph"/>
        <w:numPr>
          <w:ilvl w:val="0"/>
          <w:numId w:val="2"/>
        </w:numPr>
        <w:spacing w:line="360" w:lineRule="auto"/>
        <w:ind w:left="0" w:hanging="450"/>
        <w:jc w:val="both"/>
        <w:rPr>
          <w:rFonts w:cs="Times New Roman"/>
          <w:szCs w:val="24"/>
        </w:rPr>
      </w:pPr>
      <w:r w:rsidRPr="00066ADF">
        <w:rPr>
          <w:rFonts w:cs="Times New Roman"/>
          <w:szCs w:val="24"/>
        </w:rPr>
        <w:t xml:space="preserve">APTRANSCO has accorded approval </w:t>
      </w:r>
      <w:r w:rsidR="009F5BEB" w:rsidRPr="00066ADF">
        <w:rPr>
          <w:rFonts w:cs="Times New Roman"/>
          <w:szCs w:val="24"/>
        </w:rPr>
        <w:t xml:space="preserve">vide TOO cited above </w:t>
      </w:r>
      <w:r w:rsidRPr="00066ADF">
        <w:rPr>
          <w:rFonts w:cs="Times New Roman"/>
          <w:szCs w:val="24"/>
        </w:rPr>
        <w:t xml:space="preserve">for </w:t>
      </w:r>
      <w:r w:rsidR="00DB65A6" w:rsidRPr="00066ADF">
        <w:rPr>
          <w:rFonts w:cs="Times New Roman"/>
          <w:szCs w:val="24"/>
        </w:rPr>
        <w:t>executing the following works by collecting applicable scheme cost from the Company</w:t>
      </w:r>
      <w:r w:rsidRPr="00066ADF">
        <w:rPr>
          <w:rFonts w:cs="Times New Roman"/>
          <w:szCs w:val="24"/>
        </w:rPr>
        <w:t>:</w:t>
      </w: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6030"/>
        <w:gridCol w:w="664"/>
        <w:gridCol w:w="1646"/>
      </w:tblGrid>
      <w:tr w:rsidR="00066ADF" w:rsidRPr="00066ADF" w:rsidTr="0056495E">
        <w:trPr>
          <w:trHeight w:val="233"/>
        </w:trPr>
        <w:tc>
          <w:tcPr>
            <w:tcW w:w="1080" w:type="dxa"/>
          </w:tcPr>
          <w:p w:rsidR="006B2C25" w:rsidRPr="00066ADF" w:rsidRDefault="006B2C25" w:rsidP="006B2C25">
            <w:pPr>
              <w:spacing w:after="0" w:line="240" w:lineRule="auto"/>
              <w:jc w:val="center"/>
            </w:pPr>
            <w:r w:rsidRPr="00066ADF">
              <w:t>Sl. No</w:t>
            </w:r>
          </w:p>
        </w:tc>
        <w:tc>
          <w:tcPr>
            <w:tcW w:w="6030" w:type="dxa"/>
            <w:shd w:val="clear" w:color="auto" w:fill="auto"/>
          </w:tcPr>
          <w:p w:rsidR="006B2C25" w:rsidRPr="00066ADF" w:rsidRDefault="006B2C25" w:rsidP="006B2C25">
            <w:pPr>
              <w:spacing w:after="0" w:line="240" w:lineRule="auto"/>
              <w:jc w:val="center"/>
            </w:pPr>
            <w:r w:rsidRPr="00066ADF">
              <w:t>Name of the work</w:t>
            </w:r>
          </w:p>
        </w:tc>
        <w:tc>
          <w:tcPr>
            <w:tcW w:w="664" w:type="dxa"/>
            <w:shd w:val="clear" w:color="auto" w:fill="auto"/>
          </w:tcPr>
          <w:p w:rsidR="006B2C25" w:rsidRPr="00066ADF" w:rsidRDefault="006B2C25" w:rsidP="006B2C25">
            <w:pPr>
              <w:spacing w:line="240" w:lineRule="auto"/>
              <w:jc w:val="center"/>
            </w:pPr>
            <w:r w:rsidRPr="00066ADF">
              <w:t>Qty.</w:t>
            </w:r>
          </w:p>
        </w:tc>
        <w:tc>
          <w:tcPr>
            <w:tcW w:w="1646" w:type="dxa"/>
            <w:shd w:val="clear" w:color="auto" w:fill="auto"/>
          </w:tcPr>
          <w:p w:rsidR="006B2C25" w:rsidRPr="00066ADF" w:rsidRDefault="006B2C25" w:rsidP="006B2C25">
            <w:pPr>
              <w:spacing w:line="240" w:lineRule="auto"/>
              <w:jc w:val="center"/>
            </w:pPr>
            <w:r w:rsidRPr="00066ADF">
              <w:t>Amount (Rs.)</w:t>
            </w:r>
          </w:p>
        </w:tc>
      </w:tr>
      <w:tr w:rsidR="00066ADF" w:rsidRPr="00066ADF" w:rsidTr="0056495E">
        <w:trPr>
          <w:trHeight w:val="530"/>
        </w:trPr>
        <w:tc>
          <w:tcPr>
            <w:tcW w:w="1080" w:type="dxa"/>
          </w:tcPr>
          <w:p w:rsidR="00730524" w:rsidRPr="00066ADF" w:rsidRDefault="00730524" w:rsidP="0056495E">
            <w:pPr>
              <w:jc w:val="center"/>
            </w:pPr>
            <w:r w:rsidRPr="00066ADF">
              <w:t>a)</w:t>
            </w:r>
          </w:p>
        </w:tc>
        <w:tc>
          <w:tcPr>
            <w:tcW w:w="6030" w:type="dxa"/>
            <w:shd w:val="clear" w:color="auto" w:fill="auto"/>
            <w:hideMark/>
          </w:tcPr>
          <w:p w:rsidR="00730524" w:rsidRPr="00066ADF" w:rsidRDefault="00730524" w:rsidP="00165A37">
            <w:pPr>
              <w:spacing w:after="0"/>
              <w:jc w:val="both"/>
            </w:pPr>
            <w:r w:rsidRPr="00066ADF">
              <w:t xml:space="preserve">Erection of 132kV DC/SC line from between location No. 74/1 and 75 of </w:t>
            </w:r>
            <w:proofErr w:type="spellStart"/>
            <w:r w:rsidRPr="00066ADF">
              <w:t>Nidadavolu</w:t>
            </w:r>
            <w:proofErr w:type="spellEnd"/>
            <w:r w:rsidRPr="00066ADF">
              <w:t xml:space="preserve"> 220 kV SS – </w:t>
            </w:r>
            <w:proofErr w:type="spellStart"/>
            <w:r w:rsidRPr="00066ADF">
              <w:t>Bhimavaram</w:t>
            </w:r>
            <w:proofErr w:type="spellEnd"/>
            <w:r w:rsidRPr="00066ADF">
              <w:t xml:space="preserve"> 132 kV SS line to </w:t>
            </w:r>
            <w:proofErr w:type="spellStart"/>
            <w:r w:rsidRPr="00066ADF">
              <w:t>Tanuku</w:t>
            </w:r>
            <w:proofErr w:type="spellEnd"/>
            <w:r w:rsidRPr="00066ADF">
              <w:t xml:space="preserve"> 132 kV SS</w:t>
            </w:r>
          </w:p>
        </w:tc>
        <w:tc>
          <w:tcPr>
            <w:tcW w:w="664" w:type="dxa"/>
            <w:shd w:val="clear" w:color="auto" w:fill="auto"/>
            <w:hideMark/>
          </w:tcPr>
          <w:p w:rsidR="00730524" w:rsidRPr="00066ADF" w:rsidRDefault="00730524" w:rsidP="00DF611C">
            <w:pPr>
              <w:jc w:val="center"/>
            </w:pPr>
            <w:r w:rsidRPr="00066ADF">
              <w:t>2 kM</w:t>
            </w:r>
          </w:p>
        </w:tc>
        <w:tc>
          <w:tcPr>
            <w:tcW w:w="1646" w:type="dxa"/>
            <w:shd w:val="clear" w:color="auto" w:fill="auto"/>
            <w:hideMark/>
          </w:tcPr>
          <w:p w:rsidR="00730524" w:rsidRPr="00066ADF" w:rsidRDefault="00730524" w:rsidP="00DF611C">
            <w:pPr>
              <w:jc w:val="right"/>
            </w:pPr>
            <w:r w:rsidRPr="00066ADF">
              <w:t>7124000.00</w:t>
            </w:r>
          </w:p>
        </w:tc>
      </w:tr>
      <w:tr w:rsidR="00066ADF" w:rsidRPr="00066ADF" w:rsidTr="0056495E">
        <w:trPr>
          <w:trHeight w:val="935"/>
        </w:trPr>
        <w:tc>
          <w:tcPr>
            <w:tcW w:w="1080" w:type="dxa"/>
          </w:tcPr>
          <w:p w:rsidR="00730524" w:rsidRPr="00066ADF" w:rsidRDefault="00730524" w:rsidP="0056495E">
            <w:pPr>
              <w:jc w:val="center"/>
            </w:pPr>
            <w:r w:rsidRPr="00066ADF">
              <w:t>b)</w:t>
            </w:r>
          </w:p>
        </w:tc>
        <w:tc>
          <w:tcPr>
            <w:tcW w:w="6030" w:type="dxa"/>
            <w:shd w:val="clear" w:color="auto" w:fill="auto"/>
            <w:hideMark/>
          </w:tcPr>
          <w:p w:rsidR="00730524" w:rsidRPr="00066ADF" w:rsidRDefault="00730524" w:rsidP="002716F5">
            <w:pPr>
              <w:spacing w:after="0"/>
              <w:jc w:val="both"/>
            </w:pPr>
            <w:r w:rsidRPr="00066ADF">
              <w:t>2</w:t>
            </w:r>
            <w:r w:rsidRPr="00066ADF">
              <w:rPr>
                <w:vertAlign w:val="superscript"/>
              </w:rPr>
              <w:t>nd</w:t>
            </w:r>
            <w:r w:rsidRPr="00066ADF">
              <w:t xml:space="preserve"> circuit stringing of 132kV DC/SC line from tapping point of 132kV line from </w:t>
            </w:r>
            <w:proofErr w:type="spellStart"/>
            <w:r w:rsidRPr="00066ADF">
              <w:t>Nidadavolu</w:t>
            </w:r>
            <w:proofErr w:type="spellEnd"/>
            <w:r w:rsidRPr="00066ADF">
              <w:t xml:space="preserve"> 220 kV SS to </w:t>
            </w:r>
            <w:proofErr w:type="spellStart"/>
            <w:r w:rsidRPr="00066ADF">
              <w:t>Bhimavaram</w:t>
            </w:r>
            <w:proofErr w:type="spellEnd"/>
            <w:r w:rsidRPr="00066ADF">
              <w:t xml:space="preserve"> 132 kV SS to </w:t>
            </w:r>
            <w:r w:rsidR="002716F5" w:rsidRPr="00066ADF">
              <w:t xml:space="preserve">M/s </w:t>
            </w:r>
            <w:proofErr w:type="spellStart"/>
            <w:r w:rsidR="002716F5" w:rsidRPr="00066ADF">
              <w:t>Ravali</w:t>
            </w:r>
            <w:proofErr w:type="spellEnd"/>
            <w:r w:rsidR="002716F5" w:rsidRPr="00066ADF">
              <w:t xml:space="preserve"> Spinners</w:t>
            </w:r>
          </w:p>
        </w:tc>
        <w:tc>
          <w:tcPr>
            <w:tcW w:w="664" w:type="dxa"/>
            <w:shd w:val="clear" w:color="auto" w:fill="auto"/>
            <w:hideMark/>
          </w:tcPr>
          <w:p w:rsidR="00730524" w:rsidRPr="00066ADF" w:rsidRDefault="00730524" w:rsidP="00DF611C">
            <w:pPr>
              <w:jc w:val="center"/>
            </w:pPr>
            <w:r w:rsidRPr="00066ADF">
              <w:t>8 kM</w:t>
            </w:r>
          </w:p>
        </w:tc>
        <w:tc>
          <w:tcPr>
            <w:tcW w:w="1646" w:type="dxa"/>
            <w:shd w:val="clear" w:color="auto" w:fill="auto"/>
            <w:hideMark/>
          </w:tcPr>
          <w:p w:rsidR="00730524" w:rsidRPr="00066ADF" w:rsidRDefault="00730524" w:rsidP="00DF611C">
            <w:pPr>
              <w:jc w:val="right"/>
            </w:pPr>
            <w:r w:rsidRPr="00066ADF">
              <w:t>6400000.00</w:t>
            </w:r>
          </w:p>
        </w:tc>
      </w:tr>
      <w:tr w:rsidR="00066ADF" w:rsidRPr="00066ADF" w:rsidTr="0056495E">
        <w:trPr>
          <w:trHeight w:val="548"/>
        </w:trPr>
        <w:tc>
          <w:tcPr>
            <w:tcW w:w="1080" w:type="dxa"/>
          </w:tcPr>
          <w:p w:rsidR="00730524" w:rsidRPr="00066ADF" w:rsidRDefault="00730524" w:rsidP="00534666">
            <w:pPr>
              <w:jc w:val="both"/>
            </w:pPr>
          </w:p>
        </w:tc>
        <w:tc>
          <w:tcPr>
            <w:tcW w:w="6030" w:type="dxa"/>
            <w:shd w:val="clear" w:color="auto" w:fill="auto"/>
          </w:tcPr>
          <w:p w:rsidR="00730524" w:rsidRPr="00066ADF" w:rsidRDefault="00730524" w:rsidP="00165A37">
            <w:pPr>
              <w:spacing w:after="0"/>
              <w:jc w:val="both"/>
            </w:pPr>
            <w:r w:rsidRPr="00066ADF">
              <w:t xml:space="preserve">Total amount to be paid by M/s </w:t>
            </w:r>
            <w:proofErr w:type="spellStart"/>
            <w:r w:rsidRPr="00066ADF">
              <w:t>Ravali</w:t>
            </w:r>
            <w:proofErr w:type="spellEnd"/>
            <w:r w:rsidRPr="00066ADF">
              <w:t xml:space="preserve"> Spinners Pvt. Ltd. For APTRANSCO to take up the works:</w:t>
            </w:r>
          </w:p>
        </w:tc>
        <w:tc>
          <w:tcPr>
            <w:tcW w:w="664" w:type="dxa"/>
            <w:shd w:val="clear" w:color="auto" w:fill="auto"/>
          </w:tcPr>
          <w:p w:rsidR="00730524" w:rsidRPr="00066ADF" w:rsidRDefault="00730524" w:rsidP="00534666">
            <w:pPr>
              <w:jc w:val="center"/>
            </w:pPr>
          </w:p>
        </w:tc>
        <w:tc>
          <w:tcPr>
            <w:tcW w:w="1646" w:type="dxa"/>
            <w:shd w:val="clear" w:color="auto" w:fill="auto"/>
          </w:tcPr>
          <w:p w:rsidR="00730524" w:rsidRPr="00066ADF" w:rsidRDefault="00730524" w:rsidP="00534666">
            <w:pPr>
              <w:jc w:val="center"/>
              <w:rPr>
                <w:b/>
                <w:bCs/>
              </w:rPr>
            </w:pPr>
            <w:r w:rsidRPr="00066ADF">
              <w:rPr>
                <w:b/>
                <w:bCs/>
              </w:rPr>
              <w:t>13524000.00</w:t>
            </w:r>
          </w:p>
        </w:tc>
      </w:tr>
    </w:tbl>
    <w:p w:rsidR="00165A37" w:rsidRPr="00066ADF" w:rsidRDefault="00165A37" w:rsidP="009D0A5C">
      <w:pPr>
        <w:pStyle w:val="ListParagraph"/>
        <w:ind w:left="0"/>
        <w:jc w:val="both"/>
      </w:pPr>
    </w:p>
    <w:p w:rsidR="00594E2E" w:rsidRPr="00066ADF" w:rsidRDefault="00594E2E" w:rsidP="0031796B">
      <w:pPr>
        <w:pStyle w:val="ListParagraph"/>
        <w:numPr>
          <w:ilvl w:val="0"/>
          <w:numId w:val="2"/>
        </w:numPr>
        <w:spacing w:line="360" w:lineRule="auto"/>
        <w:ind w:left="0" w:hanging="450"/>
        <w:jc w:val="both"/>
      </w:pPr>
      <w:r w:rsidRPr="00066ADF">
        <w:rPr>
          <w:rFonts w:cs="Times New Roman"/>
          <w:szCs w:val="24"/>
        </w:rPr>
        <w:t xml:space="preserve">The Company has </w:t>
      </w:r>
      <w:r w:rsidR="00534666" w:rsidRPr="00066ADF">
        <w:rPr>
          <w:rFonts w:cs="Times New Roman"/>
          <w:szCs w:val="24"/>
        </w:rPr>
        <w:t xml:space="preserve">paid an amount of Rs. </w:t>
      </w:r>
      <w:r w:rsidR="00534666" w:rsidRPr="00066ADF">
        <w:t xml:space="preserve">1,35,24,000/- vide Demand Draft drawn on State Bank of India, </w:t>
      </w:r>
      <w:proofErr w:type="spellStart"/>
      <w:r w:rsidR="00534666" w:rsidRPr="00066ADF">
        <w:t>Yellareddiguda</w:t>
      </w:r>
      <w:proofErr w:type="spellEnd"/>
      <w:r w:rsidR="00534666" w:rsidRPr="00066ADF">
        <w:t>, (Hyderabad) branch, bearing No. “488864” on 02/03/2012</w:t>
      </w:r>
      <w:r w:rsidR="00165A37" w:rsidRPr="00066ADF">
        <w:t>.</w:t>
      </w:r>
    </w:p>
    <w:p w:rsidR="00F03B62" w:rsidRDefault="00235099" w:rsidP="0031796B">
      <w:pPr>
        <w:pStyle w:val="ListParagraph"/>
        <w:numPr>
          <w:ilvl w:val="0"/>
          <w:numId w:val="2"/>
        </w:numPr>
        <w:spacing w:line="360" w:lineRule="auto"/>
        <w:ind w:left="0" w:hanging="450"/>
        <w:jc w:val="both"/>
      </w:pPr>
      <w:r>
        <w:t xml:space="preserve">Revised administrative approval was accorded vide reference (2) cited above based on the increase in line length and new scheme approval procedures stipulated by APTRANSCO vide </w:t>
      </w:r>
      <w:r w:rsidRPr="00066ADF">
        <w:lastRenderedPageBreak/>
        <w:t>TOO MS. No. 20 dated 23/04/2012</w:t>
      </w:r>
      <w:r>
        <w:t xml:space="preserve">. </w:t>
      </w:r>
      <w:r w:rsidR="00F03B62">
        <w:t>The details of the revised administrative approval are as indicated below:</w:t>
      </w:r>
    </w:p>
    <w:tbl>
      <w:tblPr>
        <w:tblW w:w="9351" w:type="dxa"/>
        <w:tblInd w:w="93" w:type="dxa"/>
        <w:tblLook w:val="04A0"/>
      </w:tblPr>
      <w:tblGrid>
        <w:gridCol w:w="510"/>
        <w:gridCol w:w="5445"/>
        <w:gridCol w:w="960"/>
        <w:gridCol w:w="960"/>
        <w:gridCol w:w="1476"/>
      </w:tblGrid>
      <w:tr w:rsidR="00DB6EB9" w:rsidRPr="00066ADF" w:rsidTr="00243972">
        <w:trPr>
          <w:trHeight w:val="630"/>
        </w:trPr>
        <w:tc>
          <w:tcPr>
            <w:tcW w:w="510" w:type="dxa"/>
            <w:tcBorders>
              <w:top w:val="single" w:sz="4" w:space="0" w:color="auto"/>
              <w:left w:val="single" w:sz="4" w:space="0" w:color="auto"/>
              <w:bottom w:val="nil"/>
              <w:right w:val="single" w:sz="4" w:space="0" w:color="auto"/>
            </w:tcBorders>
            <w:shd w:val="clear" w:color="auto" w:fill="auto"/>
            <w:hideMark/>
          </w:tcPr>
          <w:p w:rsidR="00DB6EB9" w:rsidRPr="00066ADF" w:rsidRDefault="00DB6EB9" w:rsidP="00243972">
            <w:pPr>
              <w:spacing w:after="0" w:line="240" w:lineRule="auto"/>
              <w:jc w:val="center"/>
              <w:rPr>
                <w:rFonts w:eastAsia="Times New Roman" w:cs="Times New Roman"/>
                <w:szCs w:val="24"/>
                <w:lang w:val="en-US"/>
              </w:rPr>
            </w:pPr>
            <w:r w:rsidRPr="00066ADF">
              <w:rPr>
                <w:rFonts w:eastAsia="Times New Roman" w:cs="Times New Roman"/>
                <w:szCs w:val="24"/>
                <w:lang w:val="en-US"/>
              </w:rPr>
              <w:t>(</w:t>
            </w:r>
            <w:proofErr w:type="spellStart"/>
            <w:r w:rsidRPr="00066ADF">
              <w:rPr>
                <w:rFonts w:eastAsia="Times New Roman" w:cs="Times New Roman"/>
                <w:szCs w:val="24"/>
                <w:lang w:val="en-US"/>
              </w:rPr>
              <w:t>i</w:t>
            </w:r>
            <w:proofErr w:type="spellEnd"/>
            <w:r w:rsidRPr="00066ADF">
              <w:rPr>
                <w:rFonts w:eastAsia="Times New Roman" w:cs="Times New Roman"/>
                <w:szCs w:val="24"/>
                <w:lang w:val="en-US"/>
              </w:rPr>
              <w:t>)</w:t>
            </w:r>
          </w:p>
        </w:tc>
        <w:tc>
          <w:tcPr>
            <w:tcW w:w="5445" w:type="dxa"/>
            <w:tcBorders>
              <w:top w:val="single" w:sz="4" w:space="0" w:color="auto"/>
              <w:left w:val="nil"/>
              <w:bottom w:val="nil"/>
              <w:right w:val="single" w:sz="4" w:space="0" w:color="auto"/>
            </w:tcBorders>
            <w:shd w:val="clear" w:color="auto" w:fill="auto"/>
            <w:hideMark/>
          </w:tcPr>
          <w:p w:rsidR="00DB6EB9" w:rsidRPr="00066ADF" w:rsidRDefault="00DB6EB9" w:rsidP="00243972">
            <w:pPr>
              <w:spacing w:after="0" w:line="240" w:lineRule="auto"/>
              <w:jc w:val="both"/>
              <w:rPr>
                <w:rFonts w:eastAsia="Times New Roman" w:cs="Times New Roman"/>
                <w:szCs w:val="24"/>
                <w:lang w:val="en-US"/>
              </w:rPr>
            </w:pPr>
            <w:r w:rsidRPr="00066ADF">
              <w:rPr>
                <w:rFonts w:eastAsia="Times New Roman" w:cs="Times New Roman"/>
                <w:szCs w:val="24"/>
                <w:lang w:val="en-US"/>
              </w:rPr>
              <w:t xml:space="preserve">Erection of 132kV DC/SC line from </w:t>
            </w:r>
            <w:r>
              <w:rPr>
                <w:rFonts w:eastAsia="Times New Roman" w:cs="Times New Roman"/>
                <w:szCs w:val="24"/>
                <w:lang w:val="en-US"/>
              </w:rPr>
              <w:t>crossing</w:t>
            </w:r>
            <w:r w:rsidRPr="00066ADF">
              <w:rPr>
                <w:rFonts w:eastAsia="Times New Roman" w:cs="Times New Roman"/>
                <w:szCs w:val="24"/>
                <w:lang w:val="en-US"/>
              </w:rPr>
              <w:t xml:space="preserve"> point of </w:t>
            </w:r>
            <w:proofErr w:type="spellStart"/>
            <w:r w:rsidRPr="00066ADF">
              <w:rPr>
                <w:rFonts w:eastAsia="Times New Roman" w:cs="Times New Roman"/>
                <w:szCs w:val="24"/>
                <w:lang w:val="en-US"/>
              </w:rPr>
              <w:t>Nidadavolu</w:t>
            </w:r>
            <w:proofErr w:type="spellEnd"/>
            <w:r w:rsidRPr="00066ADF">
              <w:rPr>
                <w:rFonts w:eastAsia="Times New Roman" w:cs="Times New Roman"/>
                <w:szCs w:val="24"/>
                <w:lang w:val="en-US"/>
              </w:rPr>
              <w:t xml:space="preserve"> –</w:t>
            </w:r>
            <w:proofErr w:type="spellStart"/>
            <w:r w:rsidRPr="00066ADF">
              <w:rPr>
                <w:rFonts w:eastAsia="Times New Roman" w:cs="Times New Roman"/>
                <w:szCs w:val="24"/>
                <w:lang w:val="en-US"/>
              </w:rPr>
              <w:t>Bhimavaram</w:t>
            </w:r>
            <w:proofErr w:type="spellEnd"/>
            <w:r w:rsidRPr="00066ADF">
              <w:rPr>
                <w:rFonts w:eastAsia="Times New Roman" w:cs="Times New Roman"/>
                <w:szCs w:val="24"/>
                <w:lang w:val="en-US"/>
              </w:rPr>
              <w:t xml:space="preserve"> 132kV line to </w:t>
            </w:r>
            <w:proofErr w:type="spellStart"/>
            <w:r w:rsidRPr="00066ADF">
              <w:rPr>
                <w:rFonts w:eastAsia="Times New Roman" w:cs="Times New Roman"/>
                <w:szCs w:val="24"/>
                <w:lang w:val="en-US"/>
              </w:rPr>
              <w:t>Tanuku</w:t>
            </w:r>
            <w:proofErr w:type="spellEnd"/>
            <w:r w:rsidRPr="00066ADF">
              <w:rPr>
                <w:rFonts w:eastAsia="Times New Roman" w:cs="Times New Roman"/>
                <w:szCs w:val="24"/>
                <w:lang w:val="en-US"/>
              </w:rPr>
              <w:t xml:space="preserve"> 132kV SS</w:t>
            </w:r>
          </w:p>
        </w:tc>
        <w:tc>
          <w:tcPr>
            <w:tcW w:w="960" w:type="dxa"/>
            <w:tcBorders>
              <w:top w:val="single" w:sz="4" w:space="0" w:color="auto"/>
              <w:left w:val="nil"/>
              <w:bottom w:val="nil"/>
              <w:right w:val="single" w:sz="4" w:space="0" w:color="auto"/>
            </w:tcBorders>
            <w:shd w:val="clear" w:color="auto" w:fill="auto"/>
            <w:hideMark/>
          </w:tcPr>
          <w:p w:rsidR="00DB6EB9" w:rsidRPr="00066ADF" w:rsidRDefault="00DB6EB9" w:rsidP="00243972">
            <w:pPr>
              <w:spacing w:after="0" w:line="240" w:lineRule="auto"/>
              <w:jc w:val="center"/>
              <w:rPr>
                <w:rFonts w:eastAsia="Times New Roman" w:cs="Times New Roman"/>
                <w:szCs w:val="24"/>
                <w:lang w:val="en-US"/>
              </w:rPr>
            </w:pPr>
            <w:r w:rsidRPr="00066ADF">
              <w:rPr>
                <w:rFonts w:eastAsia="Times New Roman" w:cs="Times New Roman"/>
                <w:szCs w:val="24"/>
                <w:lang w:val="en-US"/>
              </w:rPr>
              <w:t>3</w:t>
            </w:r>
          </w:p>
        </w:tc>
        <w:tc>
          <w:tcPr>
            <w:tcW w:w="960" w:type="dxa"/>
            <w:tcBorders>
              <w:top w:val="single" w:sz="4" w:space="0" w:color="auto"/>
              <w:left w:val="nil"/>
              <w:bottom w:val="nil"/>
              <w:right w:val="single" w:sz="4" w:space="0" w:color="auto"/>
            </w:tcBorders>
            <w:shd w:val="clear" w:color="auto" w:fill="auto"/>
            <w:hideMark/>
          </w:tcPr>
          <w:p w:rsidR="00DB6EB9" w:rsidRPr="00066ADF" w:rsidRDefault="00DB6EB9" w:rsidP="00243972">
            <w:pPr>
              <w:spacing w:after="0" w:line="240" w:lineRule="auto"/>
              <w:jc w:val="center"/>
              <w:rPr>
                <w:rFonts w:eastAsia="Times New Roman" w:cs="Times New Roman"/>
                <w:szCs w:val="24"/>
                <w:lang w:val="en-US"/>
              </w:rPr>
            </w:pPr>
            <w:r w:rsidRPr="00066ADF">
              <w:rPr>
                <w:rFonts w:eastAsia="Times New Roman" w:cs="Times New Roman"/>
                <w:szCs w:val="24"/>
                <w:lang w:val="en-US"/>
              </w:rPr>
              <w:t>kM</w:t>
            </w:r>
          </w:p>
        </w:tc>
        <w:tc>
          <w:tcPr>
            <w:tcW w:w="1476" w:type="dxa"/>
            <w:tcBorders>
              <w:top w:val="single" w:sz="4" w:space="0" w:color="auto"/>
              <w:left w:val="nil"/>
              <w:bottom w:val="nil"/>
              <w:right w:val="single" w:sz="4" w:space="0" w:color="auto"/>
            </w:tcBorders>
            <w:shd w:val="clear" w:color="auto" w:fill="auto"/>
            <w:hideMark/>
          </w:tcPr>
          <w:p w:rsidR="00DB6EB9" w:rsidRPr="00066ADF" w:rsidRDefault="00DB6EB9" w:rsidP="00243972">
            <w:pPr>
              <w:spacing w:after="0" w:line="240" w:lineRule="auto"/>
              <w:jc w:val="right"/>
              <w:rPr>
                <w:rFonts w:eastAsia="Times New Roman" w:cs="Times New Roman"/>
                <w:b/>
                <w:szCs w:val="24"/>
                <w:lang w:val="en-US"/>
              </w:rPr>
            </w:pPr>
            <w:r w:rsidRPr="00066ADF">
              <w:rPr>
                <w:rFonts w:eastAsia="Times New Roman" w:cs="Times New Roman"/>
                <w:b/>
                <w:szCs w:val="24"/>
                <w:lang w:val="en-US"/>
              </w:rPr>
              <w:t>13270000.00</w:t>
            </w:r>
          </w:p>
        </w:tc>
      </w:tr>
      <w:tr w:rsidR="00DB6EB9" w:rsidRPr="00066ADF" w:rsidTr="00243972">
        <w:trPr>
          <w:trHeight w:val="945"/>
        </w:trPr>
        <w:tc>
          <w:tcPr>
            <w:tcW w:w="510" w:type="dxa"/>
            <w:tcBorders>
              <w:top w:val="nil"/>
              <w:left w:val="single" w:sz="4" w:space="0" w:color="auto"/>
              <w:bottom w:val="single" w:sz="4" w:space="0" w:color="auto"/>
              <w:right w:val="single" w:sz="4" w:space="0" w:color="auto"/>
            </w:tcBorders>
            <w:shd w:val="clear" w:color="auto" w:fill="auto"/>
            <w:hideMark/>
          </w:tcPr>
          <w:p w:rsidR="00DB6EB9" w:rsidRPr="00066ADF" w:rsidRDefault="00DB6EB9" w:rsidP="00243972">
            <w:pPr>
              <w:spacing w:after="0" w:line="240" w:lineRule="auto"/>
              <w:jc w:val="center"/>
              <w:rPr>
                <w:rFonts w:eastAsia="Times New Roman" w:cs="Times New Roman"/>
                <w:szCs w:val="24"/>
                <w:lang w:val="en-US"/>
              </w:rPr>
            </w:pPr>
            <w:r w:rsidRPr="00066ADF">
              <w:rPr>
                <w:rFonts w:eastAsia="Times New Roman" w:cs="Times New Roman"/>
                <w:szCs w:val="24"/>
                <w:lang w:val="en-US"/>
              </w:rPr>
              <w:t>(ii)</w:t>
            </w:r>
          </w:p>
        </w:tc>
        <w:tc>
          <w:tcPr>
            <w:tcW w:w="5445" w:type="dxa"/>
            <w:tcBorders>
              <w:top w:val="nil"/>
              <w:left w:val="nil"/>
              <w:bottom w:val="single" w:sz="4" w:space="0" w:color="auto"/>
              <w:right w:val="single" w:sz="4" w:space="0" w:color="auto"/>
            </w:tcBorders>
            <w:shd w:val="clear" w:color="auto" w:fill="auto"/>
            <w:hideMark/>
          </w:tcPr>
          <w:p w:rsidR="00DB6EB9" w:rsidRPr="00066ADF" w:rsidRDefault="00DB6EB9" w:rsidP="00243972">
            <w:pPr>
              <w:spacing w:after="0" w:line="240" w:lineRule="auto"/>
              <w:jc w:val="both"/>
              <w:rPr>
                <w:rFonts w:eastAsia="Times New Roman" w:cs="Times New Roman"/>
                <w:szCs w:val="24"/>
                <w:lang w:val="en-US"/>
              </w:rPr>
            </w:pPr>
            <w:r w:rsidRPr="00066ADF">
              <w:rPr>
                <w:rFonts w:eastAsia="Times New Roman" w:cs="Times New Roman"/>
                <w:szCs w:val="24"/>
                <w:lang w:val="en-US"/>
              </w:rPr>
              <w:t xml:space="preserve">2nd circuit stringing of 132kV DC/SC line from tapping point of 132kV line from 220kV </w:t>
            </w:r>
            <w:proofErr w:type="spellStart"/>
            <w:r w:rsidRPr="00066ADF">
              <w:rPr>
                <w:rFonts w:eastAsia="Times New Roman" w:cs="Times New Roman"/>
                <w:szCs w:val="24"/>
                <w:lang w:val="en-US"/>
              </w:rPr>
              <w:t>Nidadavolu</w:t>
            </w:r>
            <w:proofErr w:type="spellEnd"/>
            <w:r w:rsidRPr="00066ADF">
              <w:rPr>
                <w:rFonts w:eastAsia="Times New Roman" w:cs="Times New Roman"/>
                <w:szCs w:val="24"/>
                <w:lang w:val="en-US"/>
              </w:rPr>
              <w:t xml:space="preserve"> SS to 132kV </w:t>
            </w:r>
            <w:proofErr w:type="spellStart"/>
            <w:r w:rsidRPr="00066ADF">
              <w:rPr>
                <w:rFonts w:eastAsia="Times New Roman" w:cs="Times New Roman"/>
                <w:szCs w:val="24"/>
                <w:lang w:val="en-US"/>
              </w:rPr>
              <w:t>Bhimavaram</w:t>
            </w:r>
            <w:proofErr w:type="spellEnd"/>
            <w:r w:rsidRPr="00066ADF">
              <w:rPr>
                <w:rFonts w:eastAsia="Times New Roman" w:cs="Times New Roman"/>
                <w:szCs w:val="24"/>
                <w:lang w:val="en-US"/>
              </w:rPr>
              <w:t xml:space="preserve"> SS to M/s </w:t>
            </w:r>
            <w:proofErr w:type="spellStart"/>
            <w:r w:rsidRPr="00066ADF">
              <w:rPr>
                <w:rFonts w:eastAsia="Times New Roman" w:cs="Times New Roman"/>
                <w:szCs w:val="24"/>
                <w:lang w:val="en-US"/>
              </w:rPr>
              <w:t>Ravali</w:t>
            </w:r>
            <w:proofErr w:type="spellEnd"/>
            <w:r w:rsidRPr="00066ADF">
              <w:rPr>
                <w:rFonts w:eastAsia="Times New Roman" w:cs="Times New Roman"/>
                <w:szCs w:val="24"/>
                <w:lang w:val="en-US"/>
              </w:rPr>
              <w:t xml:space="preserve"> Spinners</w:t>
            </w:r>
          </w:p>
        </w:tc>
        <w:tc>
          <w:tcPr>
            <w:tcW w:w="960" w:type="dxa"/>
            <w:tcBorders>
              <w:top w:val="nil"/>
              <w:left w:val="nil"/>
              <w:bottom w:val="single" w:sz="4" w:space="0" w:color="auto"/>
              <w:right w:val="single" w:sz="4" w:space="0" w:color="auto"/>
            </w:tcBorders>
            <w:shd w:val="clear" w:color="auto" w:fill="auto"/>
            <w:hideMark/>
          </w:tcPr>
          <w:p w:rsidR="00DB6EB9" w:rsidRPr="00066ADF" w:rsidRDefault="00DB6EB9" w:rsidP="00243972">
            <w:pPr>
              <w:spacing w:after="0" w:line="240" w:lineRule="auto"/>
              <w:jc w:val="center"/>
              <w:rPr>
                <w:rFonts w:eastAsia="Times New Roman" w:cs="Times New Roman"/>
                <w:szCs w:val="24"/>
                <w:lang w:val="en-US"/>
              </w:rPr>
            </w:pPr>
            <w:r w:rsidRPr="00066ADF">
              <w:rPr>
                <w:rFonts w:eastAsia="Times New Roman" w:cs="Times New Roman"/>
                <w:szCs w:val="24"/>
                <w:lang w:val="en-US"/>
              </w:rPr>
              <w:t>8</w:t>
            </w:r>
          </w:p>
        </w:tc>
        <w:tc>
          <w:tcPr>
            <w:tcW w:w="960" w:type="dxa"/>
            <w:tcBorders>
              <w:top w:val="nil"/>
              <w:left w:val="nil"/>
              <w:bottom w:val="single" w:sz="4" w:space="0" w:color="auto"/>
              <w:right w:val="single" w:sz="4" w:space="0" w:color="auto"/>
            </w:tcBorders>
            <w:shd w:val="clear" w:color="auto" w:fill="auto"/>
            <w:hideMark/>
          </w:tcPr>
          <w:p w:rsidR="00DB6EB9" w:rsidRPr="00066ADF" w:rsidRDefault="00DB6EB9" w:rsidP="00243972">
            <w:pPr>
              <w:spacing w:after="0" w:line="240" w:lineRule="auto"/>
              <w:jc w:val="center"/>
              <w:rPr>
                <w:rFonts w:eastAsia="Times New Roman" w:cs="Times New Roman"/>
                <w:szCs w:val="24"/>
                <w:lang w:val="en-US"/>
              </w:rPr>
            </w:pPr>
            <w:r w:rsidRPr="00066ADF">
              <w:rPr>
                <w:rFonts w:eastAsia="Times New Roman" w:cs="Times New Roman"/>
                <w:szCs w:val="24"/>
                <w:lang w:val="en-US"/>
              </w:rPr>
              <w:t>kM</w:t>
            </w:r>
          </w:p>
        </w:tc>
        <w:tc>
          <w:tcPr>
            <w:tcW w:w="1476" w:type="dxa"/>
            <w:tcBorders>
              <w:top w:val="nil"/>
              <w:left w:val="nil"/>
              <w:bottom w:val="single" w:sz="4" w:space="0" w:color="auto"/>
              <w:right w:val="single" w:sz="4" w:space="0" w:color="auto"/>
            </w:tcBorders>
            <w:shd w:val="clear" w:color="auto" w:fill="auto"/>
            <w:hideMark/>
          </w:tcPr>
          <w:p w:rsidR="00DB6EB9" w:rsidRPr="00066ADF" w:rsidRDefault="00DB6EB9" w:rsidP="00243972">
            <w:pPr>
              <w:spacing w:after="0" w:line="240" w:lineRule="auto"/>
              <w:jc w:val="right"/>
              <w:rPr>
                <w:rFonts w:eastAsia="Times New Roman" w:cs="Times New Roman"/>
                <w:szCs w:val="24"/>
                <w:lang w:val="en-US"/>
              </w:rPr>
            </w:pPr>
            <w:r w:rsidRPr="00066ADF">
              <w:rPr>
                <w:rFonts w:eastAsia="Times New Roman" w:cs="Times New Roman"/>
                <w:szCs w:val="24"/>
                <w:lang w:val="en-US"/>
              </w:rPr>
              <w:t>6400000.00</w:t>
            </w:r>
          </w:p>
        </w:tc>
      </w:tr>
      <w:tr w:rsidR="00DB6EB9" w:rsidRPr="00066ADF" w:rsidTr="00243972">
        <w:trPr>
          <w:trHeight w:val="315"/>
        </w:trPr>
        <w:tc>
          <w:tcPr>
            <w:tcW w:w="510" w:type="dxa"/>
            <w:tcBorders>
              <w:top w:val="nil"/>
              <w:left w:val="nil"/>
              <w:bottom w:val="nil"/>
              <w:right w:val="nil"/>
            </w:tcBorders>
            <w:shd w:val="clear" w:color="auto" w:fill="auto"/>
            <w:hideMark/>
          </w:tcPr>
          <w:p w:rsidR="00DB6EB9" w:rsidRPr="00066ADF" w:rsidRDefault="00DB6EB9" w:rsidP="00243972">
            <w:pPr>
              <w:spacing w:after="0" w:line="240" w:lineRule="auto"/>
              <w:jc w:val="center"/>
              <w:rPr>
                <w:rFonts w:eastAsia="Times New Roman" w:cs="Times New Roman"/>
                <w:szCs w:val="24"/>
                <w:lang w:val="en-US"/>
              </w:rPr>
            </w:pPr>
          </w:p>
        </w:tc>
        <w:tc>
          <w:tcPr>
            <w:tcW w:w="7365" w:type="dxa"/>
            <w:gridSpan w:val="3"/>
            <w:tcBorders>
              <w:top w:val="nil"/>
              <w:left w:val="nil"/>
              <w:bottom w:val="nil"/>
              <w:right w:val="nil"/>
            </w:tcBorders>
            <w:shd w:val="clear" w:color="auto" w:fill="auto"/>
            <w:noWrap/>
            <w:vAlign w:val="bottom"/>
            <w:hideMark/>
          </w:tcPr>
          <w:p w:rsidR="00DB6EB9" w:rsidRPr="00066ADF" w:rsidRDefault="00DB6EB9" w:rsidP="00243972">
            <w:pPr>
              <w:spacing w:after="0" w:line="240" w:lineRule="auto"/>
              <w:rPr>
                <w:rFonts w:eastAsia="Times New Roman" w:cs="Times New Roman"/>
                <w:b/>
                <w:bCs/>
                <w:szCs w:val="24"/>
                <w:lang w:val="en-US"/>
              </w:rPr>
            </w:pPr>
            <w:r w:rsidRPr="00066ADF">
              <w:rPr>
                <w:rFonts w:eastAsia="Times New Roman" w:cs="Times New Roman"/>
                <w:b/>
                <w:bCs/>
                <w:szCs w:val="24"/>
                <w:lang w:val="en-US"/>
              </w:rPr>
              <w:t xml:space="preserve">Total Estimated cost to be paid by M/s </w:t>
            </w:r>
            <w:proofErr w:type="spellStart"/>
            <w:r w:rsidRPr="00066ADF">
              <w:rPr>
                <w:rFonts w:eastAsia="Times New Roman" w:cs="Times New Roman"/>
                <w:b/>
                <w:bCs/>
                <w:szCs w:val="24"/>
                <w:lang w:val="en-US"/>
              </w:rPr>
              <w:t>Ravali</w:t>
            </w:r>
            <w:proofErr w:type="spellEnd"/>
            <w:r w:rsidRPr="00066ADF">
              <w:rPr>
                <w:rFonts w:eastAsia="Times New Roman" w:cs="Times New Roman"/>
                <w:b/>
                <w:bCs/>
                <w:szCs w:val="24"/>
                <w:lang w:val="en-US"/>
              </w:rPr>
              <w:t xml:space="preserve"> Spinners</w:t>
            </w:r>
          </w:p>
        </w:tc>
        <w:tc>
          <w:tcPr>
            <w:tcW w:w="1476" w:type="dxa"/>
            <w:tcBorders>
              <w:top w:val="nil"/>
              <w:left w:val="nil"/>
              <w:bottom w:val="nil"/>
              <w:right w:val="nil"/>
            </w:tcBorders>
            <w:shd w:val="clear" w:color="auto" w:fill="auto"/>
            <w:noWrap/>
            <w:vAlign w:val="bottom"/>
            <w:hideMark/>
          </w:tcPr>
          <w:p w:rsidR="00DB6EB9" w:rsidRPr="00066ADF" w:rsidRDefault="00DB6EB9" w:rsidP="00243972">
            <w:pPr>
              <w:spacing w:after="0" w:line="240" w:lineRule="auto"/>
              <w:jc w:val="right"/>
              <w:rPr>
                <w:rFonts w:eastAsia="Times New Roman" w:cs="Times New Roman"/>
                <w:b/>
                <w:bCs/>
                <w:szCs w:val="24"/>
                <w:lang w:val="en-US"/>
              </w:rPr>
            </w:pPr>
            <w:r w:rsidRPr="00066ADF">
              <w:rPr>
                <w:rFonts w:eastAsia="Times New Roman" w:cs="Times New Roman"/>
                <w:b/>
                <w:bCs/>
                <w:szCs w:val="24"/>
                <w:lang w:val="en-US"/>
              </w:rPr>
              <w:t>19670000.00</w:t>
            </w:r>
          </w:p>
        </w:tc>
      </w:tr>
      <w:tr w:rsidR="00DB6EB9" w:rsidRPr="00066ADF" w:rsidTr="00243972">
        <w:trPr>
          <w:trHeight w:val="315"/>
        </w:trPr>
        <w:tc>
          <w:tcPr>
            <w:tcW w:w="510" w:type="dxa"/>
            <w:tcBorders>
              <w:top w:val="nil"/>
              <w:left w:val="nil"/>
              <w:bottom w:val="nil"/>
              <w:right w:val="nil"/>
            </w:tcBorders>
            <w:shd w:val="clear" w:color="auto" w:fill="auto"/>
            <w:noWrap/>
            <w:vAlign w:val="bottom"/>
            <w:hideMark/>
          </w:tcPr>
          <w:p w:rsidR="00DB6EB9" w:rsidRPr="00066ADF" w:rsidRDefault="00DB6EB9" w:rsidP="00243972">
            <w:pPr>
              <w:spacing w:after="0" w:line="240" w:lineRule="auto"/>
              <w:rPr>
                <w:rFonts w:ascii="Arial" w:eastAsia="Times New Roman" w:hAnsi="Arial" w:cs="Arial"/>
                <w:sz w:val="20"/>
                <w:szCs w:val="20"/>
                <w:lang w:val="en-US"/>
              </w:rPr>
            </w:pPr>
          </w:p>
        </w:tc>
        <w:tc>
          <w:tcPr>
            <w:tcW w:w="5445" w:type="dxa"/>
            <w:tcBorders>
              <w:top w:val="nil"/>
              <w:left w:val="nil"/>
              <w:bottom w:val="nil"/>
              <w:right w:val="nil"/>
            </w:tcBorders>
            <w:shd w:val="clear" w:color="auto" w:fill="auto"/>
            <w:noWrap/>
            <w:vAlign w:val="bottom"/>
            <w:hideMark/>
          </w:tcPr>
          <w:p w:rsidR="00DB6EB9" w:rsidRPr="00066ADF" w:rsidRDefault="00DB6EB9" w:rsidP="00243972">
            <w:pPr>
              <w:spacing w:after="0" w:line="240" w:lineRule="auto"/>
              <w:rPr>
                <w:rFonts w:eastAsia="Times New Roman" w:cs="Times New Roman"/>
                <w:b/>
                <w:bCs/>
                <w:szCs w:val="24"/>
                <w:lang w:val="en-US"/>
              </w:rPr>
            </w:pPr>
          </w:p>
        </w:tc>
        <w:tc>
          <w:tcPr>
            <w:tcW w:w="960" w:type="dxa"/>
            <w:tcBorders>
              <w:top w:val="nil"/>
              <w:left w:val="nil"/>
              <w:bottom w:val="nil"/>
              <w:right w:val="nil"/>
            </w:tcBorders>
            <w:shd w:val="clear" w:color="auto" w:fill="auto"/>
            <w:noWrap/>
            <w:vAlign w:val="bottom"/>
            <w:hideMark/>
          </w:tcPr>
          <w:p w:rsidR="00DB6EB9" w:rsidRPr="00066ADF" w:rsidRDefault="00DB6EB9" w:rsidP="00243972">
            <w:pPr>
              <w:spacing w:after="0" w:line="240" w:lineRule="auto"/>
              <w:jc w:val="center"/>
              <w:rPr>
                <w:rFonts w:eastAsia="Times New Roman" w:cs="Times New Roman"/>
                <w:szCs w:val="24"/>
                <w:lang w:val="en-US"/>
              </w:rPr>
            </w:pPr>
          </w:p>
        </w:tc>
        <w:tc>
          <w:tcPr>
            <w:tcW w:w="960" w:type="dxa"/>
            <w:tcBorders>
              <w:top w:val="nil"/>
              <w:left w:val="nil"/>
              <w:bottom w:val="nil"/>
              <w:right w:val="nil"/>
            </w:tcBorders>
            <w:shd w:val="clear" w:color="auto" w:fill="auto"/>
            <w:noWrap/>
            <w:vAlign w:val="bottom"/>
            <w:hideMark/>
          </w:tcPr>
          <w:p w:rsidR="00DB6EB9" w:rsidRPr="00066ADF" w:rsidRDefault="00DB6EB9" w:rsidP="00243972">
            <w:pPr>
              <w:spacing w:after="0" w:line="240" w:lineRule="auto"/>
              <w:jc w:val="center"/>
              <w:rPr>
                <w:rFonts w:eastAsia="Times New Roman" w:cs="Times New Roman"/>
                <w:szCs w:val="24"/>
                <w:lang w:val="en-US"/>
              </w:rPr>
            </w:pPr>
          </w:p>
        </w:tc>
        <w:tc>
          <w:tcPr>
            <w:tcW w:w="1476" w:type="dxa"/>
            <w:tcBorders>
              <w:top w:val="nil"/>
              <w:left w:val="nil"/>
              <w:bottom w:val="nil"/>
              <w:right w:val="nil"/>
            </w:tcBorders>
            <w:shd w:val="clear" w:color="auto" w:fill="auto"/>
            <w:noWrap/>
            <w:vAlign w:val="bottom"/>
            <w:hideMark/>
          </w:tcPr>
          <w:p w:rsidR="00DB6EB9" w:rsidRPr="00066ADF" w:rsidRDefault="00DB6EB9" w:rsidP="00243972">
            <w:pPr>
              <w:spacing w:after="0" w:line="240" w:lineRule="auto"/>
              <w:rPr>
                <w:rFonts w:eastAsia="Times New Roman" w:cs="Times New Roman"/>
                <w:b/>
                <w:bCs/>
                <w:szCs w:val="24"/>
                <w:lang w:val="en-US"/>
              </w:rPr>
            </w:pPr>
          </w:p>
        </w:tc>
      </w:tr>
      <w:tr w:rsidR="00DB6EB9" w:rsidRPr="00066ADF" w:rsidTr="00243972">
        <w:trPr>
          <w:trHeight w:val="315"/>
        </w:trPr>
        <w:tc>
          <w:tcPr>
            <w:tcW w:w="510" w:type="dxa"/>
            <w:tcBorders>
              <w:top w:val="nil"/>
              <w:left w:val="nil"/>
              <w:bottom w:val="nil"/>
              <w:right w:val="nil"/>
            </w:tcBorders>
            <w:shd w:val="clear" w:color="auto" w:fill="auto"/>
            <w:noWrap/>
            <w:vAlign w:val="bottom"/>
            <w:hideMark/>
          </w:tcPr>
          <w:p w:rsidR="00DB6EB9" w:rsidRPr="00066ADF" w:rsidRDefault="00DB6EB9" w:rsidP="00243972">
            <w:pPr>
              <w:spacing w:after="0" w:line="240" w:lineRule="auto"/>
              <w:rPr>
                <w:rFonts w:ascii="Arial" w:eastAsia="Times New Roman" w:hAnsi="Arial" w:cs="Arial"/>
                <w:sz w:val="20"/>
                <w:szCs w:val="20"/>
                <w:lang w:val="en-US"/>
              </w:rPr>
            </w:pPr>
          </w:p>
        </w:tc>
        <w:tc>
          <w:tcPr>
            <w:tcW w:w="5445" w:type="dxa"/>
            <w:tcBorders>
              <w:top w:val="nil"/>
              <w:left w:val="nil"/>
              <w:bottom w:val="nil"/>
              <w:right w:val="nil"/>
            </w:tcBorders>
            <w:shd w:val="clear" w:color="auto" w:fill="auto"/>
            <w:noWrap/>
            <w:vAlign w:val="bottom"/>
            <w:hideMark/>
          </w:tcPr>
          <w:p w:rsidR="00DB6EB9" w:rsidRPr="00066ADF" w:rsidRDefault="00DB6EB9" w:rsidP="00243972">
            <w:pPr>
              <w:spacing w:after="0" w:line="240" w:lineRule="auto"/>
              <w:rPr>
                <w:rFonts w:eastAsia="Times New Roman" w:cs="Times New Roman"/>
                <w:b/>
                <w:bCs/>
                <w:szCs w:val="24"/>
                <w:lang w:val="en-US"/>
              </w:rPr>
            </w:pPr>
            <w:r w:rsidRPr="00066ADF">
              <w:rPr>
                <w:rFonts w:eastAsia="Times New Roman" w:cs="Times New Roman"/>
                <w:b/>
                <w:bCs/>
                <w:szCs w:val="24"/>
                <w:lang w:val="en-US"/>
              </w:rPr>
              <w:t xml:space="preserve">Amount already Paid by M/s </w:t>
            </w:r>
            <w:proofErr w:type="spellStart"/>
            <w:r w:rsidRPr="00066ADF">
              <w:rPr>
                <w:rFonts w:eastAsia="Times New Roman" w:cs="Times New Roman"/>
                <w:b/>
                <w:bCs/>
                <w:szCs w:val="24"/>
                <w:lang w:val="en-US"/>
              </w:rPr>
              <w:t>Ravali</w:t>
            </w:r>
            <w:proofErr w:type="spellEnd"/>
            <w:r w:rsidRPr="00066ADF">
              <w:rPr>
                <w:rFonts w:eastAsia="Times New Roman" w:cs="Times New Roman"/>
                <w:b/>
                <w:bCs/>
                <w:szCs w:val="24"/>
                <w:lang w:val="en-US"/>
              </w:rPr>
              <w:t xml:space="preserve"> Spinners</w:t>
            </w:r>
          </w:p>
        </w:tc>
        <w:tc>
          <w:tcPr>
            <w:tcW w:w="960" w:type="dxa"/>
            <w:tcBorders>
              <w:top w:val="nil"/>
              <w:left w:val="nil"/>
              <w:bottom w:val="nil"/>
              <w:right w:val="nil"/>
            </w:tcBorders>
            <w:shd w:val="clear" w:color="auto" w:fill="auto"/>
            <w:noWrap/>
            <w:vAlign w:val="bottom"/>
            <w:hideMark/>
          </w:tcPr>
          <w:p w:rsidR="00DB6EB9" w:rsidRPr="00066ADF" w:rsidRDefault="00DB6EB9" w:rsidP="00243972">
            <w:pPr>
              <w:spacing w:after="0" w:line="240" w:lineRule="auto"/>
              <w:jc w:val="center"/>
              <w:rPr>
                <w:rFonts w:eastAsia="Times New Roman" w:cs="Times New Roman"/>
                <w:szCs w:val="24"/>
                <w:lang w:val="en-US"/>
              </w:rPr>
            </w:pPr>
          </w:p>
        </w:tc>
        <w:tc>
          <w:tcPr>
            <w:tcW w:w="960" w:type="dxa"/>
            <w:tcBorders>
              <w:top w:val="nil"/>
              <w:left w:val="nil"/>
              <w:bottom w:val="nil"/>
              <w:right w:val="nil"/>
            </w:tcBorders>
            <w:shd w:val="clear" w:color="auto" w:fill="auto"/>
            <w:noWrap/>
            <w:vAlign w:val="bottom"/>
            <w:hideMark/>
          </w:tcPr>
          <w:p w:rsidR="00DB6EB9" w:rsidRPr="00066ADF" w:rsidRDefault="00DB6EB9" w:rsidP="00243972">
            <w:pPr>
              <w:spacing w:after="0" w:line="240" w:lineRule="auto"/>
              <w:jc w:val="center"/>
              <w:rPr>
                <w:rFonts w:eastAsia="Times New Roman" w:cs="Times New Roman"/>
                <w:szCs w:val="24"/>
                <w:lang w:val="en-US"/>
              </w:rPr>
            </w:pPr>
          </w:p>
        </w:tc>
        <w:tc>
          <w:tcPr>
            <w:tcW w:w="1476" w:type="dxa"/>
            <w:tcBorders>
              <w:top w:val="nil"/>
              <w:left w:val="nil"/>
              <w:bottom w:val="nil"/>
              <w:right w:val="nil"/>
            </w:tcBorders>
            <w:shd w:val="clear" w:color="auto" w:fill="auto"/>
            <w:noWrap/>
            <w:vAlign w:val="bottom"/>
            <w:hideMark/>
          </w:tcPr>
          <w:p w:rsidR="00DB6EB9" w:rsidRPr="00066ADF" w:rsidRDefault="00DB6EB9" w:rsidP="00243972">
            <w:pPr>
              <w:spacing w:after="0" w:line="240" w:lineRule="auto"/>
              <w:jc w:val="right"/>
              <w:rPr>
                <w:rFonts w:eastAsia="Times New Roman" w:cs="Times New Roman"/>
                <w:b/>
                <w:bCs/>
                <w:szCs w:val="24"/>
                <w:lang w:val="en-US"/>
              </w:rPr>
            </w:pPr>
            <w:r w:rsidRPr="00066ADF">
              <w:rPr>
                <w:rFonts w:eastAsia="Times New Roman" w:cs="Times New Roman"/>
                <w:b/>
                <w:bCs/>
                <w:szCs w:val="24"/>
                <w:lang w:val="en-US"/>
              </w:rPr>
              <w:t>13524000.00</w:t>
            </w:r>
          </w:p>
        </w:tc>
      </w:tr>
      <w:tr w:rsidR="00DB6EB9" w:rsidRPr="00066ADF" w:rsidTr="00243972">
        <w:trPr>
          <w:trHeight w:val="315"/>
        </w:trPr>
        <w:tc>
          <w:tcPr>
            <w:tcW w:w="510" w:type="dxa"/>
            <w:tcBorders>
              <w:top w:val="nil"/>
              <w:left w:val="nil"/>
              <w:bottom w:val="nil"/>
              <w:right w:val="nil"/>
            </w:tcBorders>
            <w:shd w:val="clear" w:color="auto" w:fill="auto"/>
            <w:noWrap/>
            <w:vAlign w:val="bottom"/>
            <w:hideMark/>
          </w:tcPr>
          <w:p w:rsidR="00DB6EB9" w:rsidRPr="00066ADF" w:rsidRDefault="00DB6EB9" w:rsidP="00243972">
            <w:pPr>
              <w:spacing w:after="0" w:line="240" w:lineRule="auto"/>
              <w:rPr>
                <w:rFonts w:ascii="Arial" w:eastAsia="Times New Roman" w:hAnsi="Arial" w:cs="Arial"/>
                <w:sz w:val="20"/>
                <w:szCs w:val="20"/>
                <w:lang w:val="en-US"/>
              </w:rPr>
            </w:pPr>
          </w:p>
        </w:tc>
        <w:tc>
          <w:tcPr>
            <w:tcW w:w="5445" w:type="dxa"/>
            <w:tcBorders>
              <w:top w:val="nil"/>
              <w:left w:val="nil"/>
              <w:bottom w:val="nil"/>
              <w:right w:val="nil"/>
            </w:tcBorders>
            <w:shd w:val="clear" w:color="auto" w:fill="auto"/>
            <w:noWrap/>
            <w:vAlign w:val="bottom"/>
            <w:hideMark/>
          </w:tcPr>
          <w:p w:rsidR="00DB6EB9" w:rsidRPr="00066ADF" w:rsidRDefault="00DB6EB9" w:rsidP="00243972">
            <w:pPr>
              <w:spacing w:after="0" w:line="240" w:lineRule="auto"/>
              <w:rPr>
                <w:rFonts w:eastAsia="Times New Roman" w:cs="Times New Roman"/>
                <w:b/>
                <w:bCs/>
                <w:szCs w:val="24"/>
                <w:lang w:val="en-US"/>
              </w:rPr>
            </w:pPr>
          </w:p>
        </w:tc>
        <w:tc>
          <w:tcPr>
            <w:tcW w:w="960" w:type="dxa"/>
            <w:tcBorders>
              <w:top w:val="nil"/>
              <w:left w:val="nil"/>
              <w:bottom w:val="nil"/>
              <w:right w:val="nil"/>
            </w:tcBorders>
            <w:shd w:val="clear" w:color="auto" w:fill="auto"/>
            <w:noWrap/>
            <w:vAlign w:val="bottom"/>
            <w:hideMark/>
          </w:tcPr>
          <w:p w:rsidR="00DB6EB9" w:rsidRPr="00066ADF" w:rsidRDefault="00DB6EB9" w:rsidP="00243972">
            <w:pPr>
              <w:spacing w:after="0" w:line="240" w:lineRule="auto"/>
              <w:jc w:val="center"/>
              <w:rPr>
                <w:rFonts w:eastAsia="Times New Roman" w:cs="Times New Roman"/>
                <w:szCs w:val="24"/>
                <w:lang w:val="en-US"/>
              </w:rPr>
            </w:pPr>
          </w:p>
        </w:tc>
        <w:tc>
          <w:tcPr>
            <w:tcW w:w="960" w:type="dxa"/>
            <w:tcBorders>
              <w:top w:val="nil"/>
              <w:left w:val="nil"/>
              <w:bottom w:val="nil"/>
              <w:right w:val="nil"/>
            </w:tcBorders>
            <w:shd w:val="clear" w:color="auto" w:fill="auto"/>
            <w:noWrap/>
            <w:vAlign w:val="bottom"/>
            <w:hideMark/>
          </w:tcPr>
          <w:p w:rsidR="00DB6EB9" w:rsidRPr="00066ADF" w:rsidRDefault="00DB6EB9" w:rsidP="00243972">
            <w:pPr>
              <w:spacing w:after="0" w:line="240" w:lineRule="auto"/>
              <w:jc w:val="center"/>
              <w:rPr>
                <w:rFonts w:eastAsia="Times New Roman" w:cs="Times New Roman"/>
                <w:szCs w:val="24"/>
                <w:lang w:val="en-US"/>
              </w:rPr>
            </w:pPr>
          </w:p>
        </w:tc>
        <w:tc>
          <w:tcPr>
            <w:tcW w:w="1476" w:type="dxa"/>
            <w:tcBorders>
              <w:top w:val="nil"/>
              <w:left w:val="nil"/>
              <w:bottom w:val="nil"/>
              <w:right w:val="nil"/>
            </w:tcBorders>
            <w:shd w:val="clear" w:color="auto" w:fill="auto"/>
            <w:noWrap/>
            <w:vAlign w:val="bottom"/>
            <w:hideMark/>
          </w:tcPr>
          <w:p w:rsidR="00DB6EB9" w:rsidRPr="00066ADF" w:rsidRDefault="00DB6EB9" w:rsidP="00243972">
            <w:pPr>
              <w:spacing w:after="0" w:line="240" w:lineRule="auto"/>
              <w:rPr>
                <w:rFonts w:eastAsia="Times New Roman" w:cs="Times New Roman"/>
                <w:b/>
                <w:bCs/>
                <w:szCs w:val="24"/>
                <w:lang w:val="en-US"/>
              </w:rPr>
            </w:pPr>
          </w:p>
        </w:tc>
      </w:tr>
      <w:tr w:rsidR="00DB6EB9" w:rsidRPr="00066ADF" w:rsidTr="00243972">
        <w:trPr>
          <w:trHeight w:val="315"/>
        </w:trPr>
        <w:tc>
          <w:tcPr>
            <w:tcW w:w="510" w:type="dxa"/>
            <w:tcBorders>
              <w:top w:val="nil"/>
              <w:left w:val="nil"/>
              <w:bottom w:val="nil"/>
              <w:right w:val="nil"/>
            </w:tcBorders>
            <w:shd w:val="clear" w:color="auto" w:fill="auto"/>
            <w:noWrap/>
            <w:vAlign w:val="bottom"/>
            <w:hideMark/>
          </w:tcPr>
          <w:p w:rsidR="00DB6EB9" w:rsidRPr="00066ADF" w:rsidRDefault="00DB6EB9" w:rsidP="00243972">
            <w:pPr>
              <w:spacing w:after="0" w:line="240" w:lineRule="auto"/>
              <w:rPr>
                <w:rFonts w:ascii="Arial" w:eastAsia="Times New Roman" w:hAnsi="Arial" w:cs="Arial"/>
                <w:sz w:val="20"/>
                <w:szCs w:val="20"/>
                <w:lang w:val="en-US"/>
              </w:rPr>
            </w:pPr>
          </w:p>
        </w:tc>
        <w:tc>
          <w:tcPr>
            <w:tcW w:w="5445" w:type="dxa"/>
            <w:tcBorders>
              <w:top w:val="nil"/>
              <w:left w:val="nil"/>
              <w:bottom w:val="nil"/>
              <w:right w:val="nil"/>
            </w:tcBorders>
            <w:shd w:val="clear" w:color="auto" w:fill="auto"/>
            <w:noWrap/>
            <w:vAlign w:val="bottom"/>
            <w:hideMark/>
          </w:tcPr>
          <w:p w:rsidR="00DB6EB9" w:rsidRPr="00066ADF" w:rsidRDefault="00DB6EB9" w:rsidP="00243972">
            <w:pPr>
              <w:spacing w:after="0" w:line="240" w:lineRule="auto"/>
              <w:rPr>
                <w:rFonts w:eastAsia="Times New Roman" w:cs="Times New Roman"/>
                <w:b/>
                <w:bCs/>
                <w:szCs w:val="24"/>
                <w:lang w:val="en-US"/>
              </w:rPr>
            </w:pPr>
            <w:r w:rsidRPr="00066ADF">
              <w:rPr>
                <w:rFonts w:eastAsia="Times New Roman" w:cs="Times New Roman"/>
                <w:b/>
                <w:bCs/>
                <w:szCs w:val="24"/>
                <w:lang w:val="en-US"/>
              </w:rPr>
              <w:t xml:space="preserve">Balance amount to be paid by </w:t>
            </w:r>
            <w:r w:rsidRPr="00066ADF">
              <w:rPr>
                <w:b/>
              </w:rPr>
              <w:t xml:space="preserve">M/s </w:t>
            </w:r>
            <w:proofErr w:type="spellStart"/>
            <w:r w:rsidRPr="00066ADF">
              <w:rPr>
                <w:b/>
              </w:rPr>
              <w:t>Ravali</w:t>
            </w:r>
            <w:proofErr w:type="spellEnd"/>
            <w:r w:rsidRPr="00066ADF">
              <w:rPr>
                <w:b/>
              </w:rPr>
              <w:t xml:space="preserve"> Spinners</w:t>
            </w:r>
          </w:p>
        </w:tc>
        <w:tc>
          <w:tcPr>
            <w:tcW w:w="960" w:type="dxa"/>
            <w:tcBorders>
              <w:top w:val="nil"/>
              <w:left w:val="nil"/>
              <w:bottom w:val="nil"/>
              <w:right w:val="nil"/>
            </w:tcBorders>
            <w:shd w:val="clear" w:color="auto" w:fill="auto"/>
            <w:noWrap/>
            <w:vAlign w:val="bottom"/>
            <w:hideMark/>
          </w:tcPr>
          <w:p w:rsidR="00DB6EB9" w:rsidRPr="00066ADF" w:rsidRDefault="00DB6EB9" w:rsidP="00243972">
            <w:pPr>
              <w:spacing w:after="0" w:line="240" w:lineRule="auto"/>
              <w:jc w:val="center"/>
              <w:rPr>
                <w:rFonts w:eastAsia="Times New Roman" w:cs="Times New Roman"/>
                <w:szCs w:val="24"/>
                <w:lang w:val="en-US"/>
              </w:rPr>
            </w:pPr>
          </w:p>
        </w:tc>
        <w:tc>
          <w:tcPr>
            <w:tcW w:w="960" w:type="dxa"/>
            <w:tcBorders>
              <w:top w:val="nil"/>
              <w:left w:val="nil"/>
              <w:bottom w:val="nil"/>
              <w:right w:val="nil"/>
            </w:tcBorders>
            <w:shd w:val="clear" w:color="auto" w:fill="auto"/>
            <w:noWrap/>
            <w:vAlign w:val="bottom"/>
            <w:hideMark/>
          </w:tcPr>
          <w:p w:rsidR="00DB6EB9" w:rsidRPr="00066ADF" w:rsidRDefault="00DB6EB9" w:rsidP="00243972">
            <w:pPr>
              <w:spacing w:after="0" w:line="240" w:lineRule="auto"/>
              <w:jc w:val="center"/>
              <w:rPr>
                <w:rFonts w:eastAsia="Times New Roman" w:cs="Times New Roman"/>
                <w:szCs w:val="24"/>
                <w:lang w:val="en-US"/>
              </w:rPr>
            </w:pPr>
          </w:p>
        </w:tc>
        <w:tc>
          <w:tcPr>
            <w:tcW w:w="1476" w:type="dxa"/>
            <w:tcBorders>
              <w:top w:val="nil"/>
              <w:left w:val="nil"/>
              <w:bottom w:val="nil"/>
              <w:right w:val="nil"/>
            </w:tcBorders>
            <w:shd w:val="clear" w:color="auto" w:fill="auto"/>
            <w:noWrap/>
            <w:vAlign w:val="bottom"/>
            <w:hideMark/>
          </w:tcPr>
          <w:p w:rsidR="00DB6EB9" w:rsidRPr="00066ADF" w:rsidRDefault="00DB6EB9" w:rsidP="00243972">
            <w:pPr>
              <w:spacing w:after="0" w:line="240" w:lineRule="auto"/>
              <w:jc w:val="right"/>
              <w:rPr>
                <w:rFonts w:eastAsia="Times New Roman" w:cs="Times New Roman"/>
                <w:b/>
                <w:bCs/>
                <w:szCs w:val="24"/>
                <w:lang w:val="en-US"/>
              </w:rPr>
            </w:pPr>
            <w:r w:rsidRPr="00066ADF">
              <w:rPr>
                <w:rFonts w:eastAsia="Times New Roman" w:cs="Times New Roman"/>
                <w:b/>
                <w:bCs/>
                <w:szCs w:val="24"/>
                <w:lang w:val="en-US"/>
              </w:rPr>
              <w:t>6146000.00</w:t>
            </w:r>
          </w:p>
        </w:tc>
      </w:tr>
    </w:tbl>
    <w:p w:rsidR="00DB6EB9" w:rsidRPr="00066ADF" w:rsidRDefault="00DB6EB9" w:rsidP="00DB6EB9">
      <w:pPr>
        <w:pStyle w:val="ListParagraph"/>
        <w:spacing w:line="360" w:lineRule="auto"/>
        <w:ind w:left="0"/>
        <w:jc w:val="both"/>
      </w:pPr>
    </w:p>
    <w:p w:rsidR="00114A8A" w:rsidRDefault="00DB6EB9" w:rsidP="0031796B">
      <w:pPr>
        <w:pStyle w:val="ListParagraph"/>
        <w:numPr>
          <w:ilvl w:val="0"/>
          <w:numId w:val="2"/>
        </w:numPr>
        <w:spacing w:line="360" w:lineRule="auto"/>
        <w:ind w:left="0" w:hanging="450"/>
        <w:jc w:val="both"/>
      </w:pPr>
      <w:r>
        <w:t>Accordingly</w:t>
      </w:r>
      <w:r w:rsidR="00635E89">
        <w:t xml:space="preserve">, the company was intimated to pay the balance amount of Rs. 61.46 Lakhs. However, the company has requested to </w:t>
      </w:r>
      <w:r w:rsidR="006B10C2">
        <w:t>communicate the revised amounts to be paid after adjusting the actual expenditure incurred towards the work of 2</w:t>
      </w:r>
      <w:r w:rsidR="006B10C2" w:rsidRPr="006B10C2">
        <w:rPr>
          <w:vertAlign w:val="superscript"/>
        </w:rPr>
        <w:t>nd</w:t>
      </w:r>
      <w:r w:rsidR="006B10C2">
        <w:t xml:space="preserve"> circuit stringing of 132kV DC/SC line indicated at (ii) above.</w:t>
      </w:r>
    </w:p>
    <w:p w:rsidR="00114A8A" w:rsidRDefault="00114A8A" w:rsidP="00114A8A">
      <w:pPr>
        <w:pStyle w:val="ListParagraph"/>
        <w:spacing w:line="360" w:lineRule="auto"/>
        <w:ind w:left="0"/>
        <w:jc w:val="both"/>
      </w:pPr>
    </w:p>
    <w:p w:rsidR="00756BB7" w:rsidRDefault="000F6278" w:rsidP="0031796B">
      <w:pPr>
        <w:pStyle w:val="ListParagraph"/>
        <w:numPr>
          <w:ilvl w:val="0"/>
          <w:numId w:val="2"/>
        </w:numPr>
        <w:spacing w:line="360" w:lineRule="auto"/>
        <w:ind w:left="0" w:hanging="450"/>
        <w:jc w:val="both"/>
      </w:pPr>
      <w:r>
        <w:t xml:space="preserve">Actual expenditure incurred towards </w:t>
      </w:r>
      <w:r w:rsidR="00661C9C" w:rsidRPr="00066ADF">
        <w:t>2</w:t>
      </w:r>
      <w:r w:rsidR="00661C9C" w:rsidRPr="00066ADF">
        <w:rPr>
          <w:vertAlign w:val="superscript"/>
        </w:rPr>
        <w:t>nd</w:t>
      </w:r>
      <w:r w:rsidR="00661C9C" w:rsidRPr="00066ADF">
        <w:t xml:space="preserve"> circuit stringing of 132kV DC/SC line from tapping point of 132kV line from </w:t>
      </w:r>
      <w:proofErr w:type="spellStart"/>
      <w:r w:rsidR="00661C9C" w:rsidRPr="00066ADF">
        <w:t>Nidadavolu</w:t>
      </w:r>
      <w:proofErr w:type="spellEnd"/>
      <w:r w:rsidR="00661C9C" w:rsidRPr="00066ADF">
        <w:t xml:space="preserve"> 220 kV SS to </w:t>
      </w:r>
      <w:proofErr w:type="spellStart"/>
      <w:r w:rsidR="00661C9C" w:rsidRPr="00066ADF">
        <w:t>Bhimavaram</w:t>
      </w:r>
      <w:proofErr w:type="spellEnd"/>
      <w:r w:rsidR="00661C9C" w:rsidRPr="00066ADF">
        <w:t xml:space="preserve"> 132 kV SS to M/s </w:t>
      </w:r>
      <w:proofErr w:type="spellStart"/>
      <w:r w:rsidR="00661C9C" w:rsidRPr="00066ADF">
        <w:t>Ravali</w:t>
      </w:r>
      <w:proofErr w:type="spellEnd"/>
      <w:r w:rsidR="00661C9C" w:rsidRPr="00066ADF">
        <w:t xml:space="preserve"> Spinners is </w:t>
      </w:r>
      <w:r>
        <w:t>arrived at based on the ERP system and the estimated rates for erection of 132kV DC/SC line are updated with the latest rates.</w:t>
      </w:r>
      <w:r w:rsidR="00756BB7">
        <w:t xml:space="preserve"> The revised amounts are as indicated below: </w:t>
      </w:r>
    </w:p>
    <w:tbl>
      <w:tblPr>
        <w:tblW w:w="10027" w:type="dxa"/>
        <w:tblInd w:w="-34" w:type="dxa"/>
        <w:tblLook w:val="04A0"/>
      </w:tblPr>
      <w:tblGrid>
        <w:gridCol w:w="570"/>
        <w:gridCol w:w="5101"/>
        <w:gridCol w:w="1176"/>
        <w:gridCol w:w="992"/>
        <w:gridCol w:w="1092"/>
        <w:gridCol w:w="1096"/>
      </w:tblGrid>
      <w:tr w:rsidR="001736A7" w:rsidRPr="001736A7" w:rsidTr="009F7FD8">
        <w:trPr>
          <w:trHeight w:val="305"/>
        </w:trPr>
        <w:tc>
          <w:tcPr>
            <w:tcW w:w="10027" w:type="dxa"/>
            <w:gridSpan w:val="6"/>
            <w:tcBorders>
              <w:bottom w:val="single" w:sz="4" w:space="0" w:color="auto"/>
            </w:tcBorders>
          </w:tcPr>
          <w:p w:rsidR="001736A7" w:rsidRPr="001736A7" w:rsidRDefault="001736A7" w:rsidP="001736A7">
            <w:pPr>
              <w:spacing w:after="0"/>
              <w:jc w:val="right"/>
              <w:rPr>
                <w:bCs/>
                <w:i/>
                <w:color w:val="000000"/>
              </w:rPr>
            </w:pPr>
            <w:r w:rsidRPr="001736A7">
              <w:rPr>
                <w:bCs/>
                <w:i/>
                <w:color w:val="000000"/>
              </w:rPr>
              <w:t>All financial figures in Rs. Lakhs</w:t>
            </w:r>
          </w:p>
        </w:tc>
      </w:tr>
      <w:tr w:rsidR="004844D9" w:rsidTr="009F7FD8">
        <w:trPr>
          <w:trHeight w:val="821"/>
        </w:trPr>
        <w:tc>
          <w:tcPr>
            <w:tcW w:w="570" w:type="dxa"/>
            <w:tcBorders>
              <w:top w:val="single" w:sz="4" w:space="0" w:color="auto"/>
              <w:left w:val="single" w:sz="4" w:space="0" w:color="auto"/>
              <w:bottom w:val="single" w:sz="4" w:space="0" w:color="auto"/>
              <w:right w:val="single" w:sz="4" w:space="0" w:color="auto"/>
            </w:tcBorders>
          </w:tcPr>
          <w:p w:rsidR="004844D9" w:rsidRPr="000F1EEF" w:rsidRDefault="004844D9" w:rsidP="00243972">
            <w:pPr>
              <w:jc w:val="center"/>
              <w:rPr>
                <w:bCs/>
                <w:color w:val="000000"/>
              </w:rPr>
            </w:pPr>
            <w:r>
              <w:rPr>
                <w:bCs/>
                <w:color w:val="000000"/>
              </w:rPr>
              <w:t>Sl. No.</w:t>
            </w:r>
          </w:p>
        </w:tc>
        <w:tc>
          <w:tcPr>
            <w:tcW w:w="5101" w:type="dxa"/>
            <w:tcBorders>
              <w:top w:val="single" w:sz="4" w:space="0" w:color="auto"/>
              <w:left w:val="single" w:sz="4" w:space="0" w:color="auto"/>
              <w:bottom w:val="single" w:sz="4" w:space="0" w:color="auto"/>
              <w:right w:val="single" w:sz="4" w:space="0" w:color="auto"/>
            </w:tcBorders>
            <w:shd w:val="clear" w:color="auto" w:fill="auto"/>
            <w:hideMark/>
          </w:tcPr>
          <w:p w:rsidR="004844D9" w:rsidRPr="000F1EEF" w:rsidRDefault="004844D9" w:rsidP="00243972">
            <w:pPr>
              <w:jc w:val="center"/>
              <w:rPr>
                <w:bCs/>
                <w:color w:val="000000"/>
              </w:rPr>
            </w:pPr>
            <w:r w:rsidRPr="000F1EEF">
              <w:rPr>
                <w:bCs/>
                <w:color w:val="000000"/>
              </w:rPr>
              <w:t>Name of the work</w:t>
            </w:r>
          </w:p>
        </w:tc>
        <w:tc>
          <w:tcPr>
            <w:tcW w:w="1176" w:type="dxa"/>
            <w:tcBorders>
              <w:top w:val="single" w:sz="4" w:space="0" w:color="auto"/>
              <w:left w:val="nil"/>
              <w:bottom w:val="single" w:sz="4" w:space="0" w:color="auto"/>
              <w:right w:val="single" w:sz="4" w:space="0" w:color="auto"/>
            </w:tcBorders>
            <w:shd w:val="clear" w:color="auto" w:fill="auto"/>
            <w:hideMark/>
          </w:tcPr>
          <w:p w:rsidR="004844D9" w:rsidRPr="000F1EEF" w:rsidRDefault="004844D9" w:rsidP="001736A7">
            <w:pPr>
              <w:jc w:val="center"/>
              <w:rPr>
                <w:bCs/>
                <w:color w:val="000000"/>
              </w:rPr>
            </w:pPr>
            <w:r w:rsidRPr="000F1EEF">
              <w:rPr>
                <w:bCs/>
                <w:color w:val="000000"/>
              </w:rPr>
              <w:t xml:space="preserve">Estimated amount </w:t>
            </w:r>
            <w:r w:rsidRPr="000F1EEF">
              <w:rPr>
                <w:bCs/>
                <w:color w:val="000000"/>
              </w:rPr>
              <w:br/>
            </w:r>
          </w:p>
        </w:tc>
        <w:tc>
          <w:tcPr>
            <w:tcW w:w="992" w:type="dxa"/>
            <w:tcBorders>
              <w:top w:val="single" w:sz="4" w:space="0" w:color="auto"/>
              <w:left w:val="nil"/>
              <w:bottom w:val="single" w:sz="4" w:space="0" w:color="auto"/>
              <w:right w:val="single" w:sz="4" w:space="0" w:color="auto"/>
            </w:tcBorders>
            <w:shd w:val="clear" w:color="auto" w:fill="auto"/>
            <w:hideMark/>
          </w:tcPr>
          <w:p w:rsidR="004844D9" w:rsidRPr="000F1EEF" w:rsidRDefault="004844D9" w:rsidP="001736A7">
            <w:pPr>
              <w:ind w:right="-108"/>
              <w:jc w:val="center"/>
              <w:rPr>
                <w:bCs/>
                <w:color w:val="000000"/>
              </w:rPr>
            </w:pPr>
            <w:r w:rsidRPr="000F1EEF">
              <w:rPr>
                <w:bCs/>
                <w:color w:val="000000"/>
              </w:rPr>
              <w:t xml:space="preserve">Amount paid by </w:t>
            </w:r>
            <w:r w:rsidR="001736A7">
              <w:rPr>
                <w:bCs/>
                <w:color w:val="000000"/>
              </w:rPr>
              <w:t>company</w:t>
            </w:r>
          </w:p>
        </w:tc>
        <w:tc>
          <w:tcPr>
            <w:tcW w:w="1092" w:type="dxa"/>
            <w:tcBorders>
              <w:top w:val="single" w:sz="4" w:space="0" w:color="auto"/>
              <w:left w:val="nil"/>
              <w:bottom w:val="single" w:sz="4" w:space="0" w:color="auto"/>
              <w:right w:val="single" w:sz="4" w:space="0" w:color="auto"/>
            </w:tcBorders>
            <w:shd w:val="clear" w:color="auto" w:fill="auto"/>
            <w:hideMark/>
          </w:tcPr>
          <w:p w:rsidR="004844D9" w:rsidRPr="000F1EEF" w:rsidRDefault="001736A7" w:rsidP="001736A7">
            <w:pPr>
              <w:jc w:val="center"/>
              <w:rPr>
                <w:bCs/>
                <w:color w:val="000000"/>
              </w:rPr>
            </w:pPr>
            <w:r>
              <w:rPr>
                <w:bCs/>
                <w:color w:val="000000"/>
              </w:rPr>
              <w:t xml:space="preserve">Actual </w:t>
            </w:r>
            <w:proofErr w:type="spellStart"/>
            <w:r>
              <w:rPr>
                <w:bCs/>
                <w:color w:val="000000"/>
              </w:rPr>
              <w:t>Expn</w:t>
            </w:r>
            <w:proofErr w:type="spellEnd"/>
            <w:r>
              <w:rPr>
                <w:bCs/>
                <w:color w:val="000000"/>
              </w:rPr>
              <w:t>. incurred</w:t>
            </w:r>
          </w:p>
        </w:tc>
        <w:tc>
          <w:tcPr>
            <w:tcW w:w="1096" w:type="dxa"/>
            <w:tcBorders>
              <w:top w:val="single" w:sz="4" w:space="0" w:color="auto"/>
              <w:left w:val="nil"/>
              <w:bottom w:val="single" w:sz="4" w:space="0" w:color="auto"/>
              <w:right w:val="single" w:sz="4" w:space="0" w:color="auto"/>
            </w:tcBorders>
            <w:shd w:val="clear" w:color="auto" w:fill="auto"/>
            <w:hideMark/>
          </w:tcPr>
          <w:p w:rsidR="004844D9" w:rsidRPr="000F1EEF" w:rsidRDefault="001736A7" w:rsidP="001736A7">
            <w:pPr>
              <w:jc w:val="center"/>
              <w:rPr>
                <w:bCs/>
                <w:color w:val="000000"/>
              </w:rPr>
            </w:pPr>
            <w:r>
              <w:rPr>
                <w:bCs/>
                <w:color w:val="000000"/>
              </w:rPr>
              <w:t>Balance amount</w:t>
            </w:r>
          </w:p>
        </w:tc>
      </w:tr>
      <w:tr w:rsidR="004844D9" w:rsidTr="001736A7">
        <w:trPr>
          <w:trHeight w:val="1232"/>
        </w:trPr>
        <w:tc>
          <w:tcPr>
            <w:tcW w:w="570" w:type="dxa"/>
            <w:tcBorders>
              <w:top w:val="nil"/>
              <w:left w:val="single" w:sz="4" w:space="0" w:color="auto"/>
              <w:bottom w:val="single" w:sz="4" w:space="0" w:color="auto"/>
              <w:right w:val="single" w:sz="4" w:space="0" w:color="auto"/>
            </w:tcBorders>
          </w:tcPr>
          <w:p w:rsidR="004844D9" w:rsidRPr="00066ADF" w:rsidRDefault="004844D9" w:rsidP="009F203B">
            <w:pPr>
              <w:jc w:val="center"/>
              <w:rPr>
                <w:rFonts w:eastAsia="Times New Roman" w:cs="Times New Roman"/>
                <w:szCs w:val="24"/>
                <w:lang w:val="en-US"/>
              </w:rPr>
            </w:pPr>
            <w:r>
              <w:rPr>
                <w:rFonts w:eastAsia="Times New Roman" w:cs="Times New Roman"/>
                <w:szCs w:val="24"/>
                <w:lang w:val="en-US"/>
              </w:rPr>
              <w:t>(</w:t>
            </w:r>
            <w:proofErr w:type="spellStart"/>
            <w:r>
              <w:rPr>
                <w:rFonts w:eastAsia="Times New Roman" w:cs="Times New Roman"/>
                <w:szCs w:val="24"/>
                <w:lang w:val="en-US"/>
              </w:rPr>
              <w:t>i</w:t>
            </w:r>
            <w:proofErr w:type="spellEnd"/>
            <w:r>
              <w:rPr>
                <w:rFonts w:eastAsia="Times New Roman" w:cs="Times New Roman"/>
                <w:szCs w:val="24"/>
                <w:lang w:val="en-US"/>
              </w:rPr>
              <w:t>)</w:t>
            </w:r>
          </w:p>
        </w:tc>
        <w:tc>
          <w:tcPr>
            <w:tcW w:w="5101" w:type="dxa"/>
            <w:tcBorders>
              <w:top w:val="nil"/>
              <w:left w:val="single" w:sz="4" w:space="0" w:color="auto"/>
              <w:bottom w:val="single" w:sz="4" w:space="0" w:color="auto"/>
              <w:right w:val="single" w:sz="4" w:space="0" w:color="auto"/>
            </w:tcBorders>
            <w:shd w:val="clear" w:color="auto" w:fill="auto"/>
          </w:tcPr>
          <w:p w:rsidR="004844D9" w:rsidRDefault="004844D9" w:rsidP="001736A7">
            <w:pPr>
              <w:spacing w:after="0"/>
              <w:jc w:val="both"/>
              <w:rPr>
                <w:color w:val="000000"/>
              </w:rPr>
            </w:pPr>
            <w:r w:rsidRPr="00066ADF">
              <w:rPr>
                <w:rFonts w:eastAsia="Times New Roman" w:cs="Times New Roman"/>
                <w:szCs w:val="24"/>
                <w:lang w:val="en-US"/>
              </w:rPr>
              <w:t xml:space="preserve">Erection of 132kV DC/SC line from </w:t>
            </w:r>
            <w:r>
              <w:rPr>
                <w:rFonts w:eastAsia="Times New Roman" w:cs="Times New Roman"/>
                <w:szCs w:val="24"/>
                <w:lang w:val="en-US"/>
              </w:rPr>
              <w:t>crossing</w:t>
            </w:r>
            <w:r w:rsidRPr="00066ADF">
              <w:rPr>
                <w:rFonts w:eastAsia="Times New Roman" w:cs="Times New Roman"/>
                <w:szCs w:val="24"/>
                <w:lang w:val="en-US"/>
              </w:rPr>
              <w:t xml:space="preserve"> point of </w:t>
            </w:r>
            <w:proofErr w:type="spellStart"/>
            <w:r w:rsidRPr="00066ADF">
              <w:rPr>
                <w:rFonts w:eastAsia="Times New Roman" w:cs="Times New Roman"/>
                <w:szCs w:val="24"/>
                <w:lang w:val="en-US"/>
              </w:rPr>
              <w:t>Nidadavolu</w:t>
            </w:r>
            <w:proofErr w:type="spellEnd"/>
            <w:r w:rsidRPr="00066ADF">
              <w:rPr>
                <w:rFonts w:eastAsia="Times New Roman" w:cs="Times New Roman"/>
                <w:szCs w:val="24"/>
                <w:lang w:val="en-US"/>
              </w:rPr>
              <w:t xml:space="preserve"> –</w:t>
            </w:r>
            <w:proofErr w:type="spellStart"/>
            <w:r w:rsidRPr="00066ADF">
              <w:rPr>
                <w:rFonts w:eastAsia="Times New Roman" w:cs="Times New Roman"/>
                <w:szCs w:val="24"/>
                <w:lang w:val="en-US"/>
              </w:rPr>
              <w:t>Bhimavaram</w:t>
            </w:r>
            <w:proofErr w:type="spellEnd"/>
            <w:r w:rsidRPr="00066ADF">
              <w:rPr>
                <w:rFonts w:eastAsia="Times New Roman" w:cs="Times New Roman"/>
                <w:szCs w:val="24"/>
                <w:lang w:val="en-US"/>
              </w:rPr>
              <w:t xml:space="preserve"> 132kV line to </w:t>
            </w:r>
            <w:proofErr w:type="spellStart"/>
            <w:r w:rsidRPr="00066ADF">
              <w:rPr>
                <w:rFonts w:eastAsia="Times New Roman" w:cs="Times New Roman"/>
                <w:szCs w:val="24"/>
                <w:lang w:val="en-US"/>
              </w:rPr>
              <w:t>Tanuku</w:t>
            </w:r>
            <w:proofErr w:type="spellEnd"/>
            <w:r w:rsidRPr="00066ADF">
              <w:rPr>
                <w:rFonts w:eastAsia="Times New Roman" w:cs="Times New Roman"/>
                <w:szCs w:val="24"/>
                <w:lang w:val="en-US"/>
              </w:rPr>
              <w:t xml:space="preserve"> 132kV SS</w:t>
            </w:r>
            <w:r w:rsidR="006C0257">
              <w:rPr>
                <w:color w:val="000000"/>
              </w:rPr>
              <w:t>(</w:t>
            </w:r>
            <w:r>
              <w:rPr>
                <w:color w:val="000000"/>
              </w:rPr>
              <w:t>Estimate updated with latest material rates and SSR 2013-14 labour rates</w:t>
            </w:r>
            <w:r w:rsidR="006C0257">
              <w:rPr>
                <w:color w:val="000000"/>
              </w:rPr>
              <w:t>)</w:t>
            </w:r>
          </w:p>
        </w:tc>
        <w:tc>
          <w:tcPr>
            <w:tcW w:w="1176" w:type="dxa"/>
            <w:tcBorders>
              <w:top w:val="nil"/>
              <w:left w:val="nil"/>
              <w:bottom w:val="single" w:sz="4" w:space="0" w:color="auto"/>
              <w:right w:val="single" w:sz="4" w:space="0" w:color="auto"/>
            </w:tcBorders>
            <w:shd w:val="clear" w:color="auto" w:fill="auto"/>
            <w:noWrap/>
          </w:tcPr>
          <w:p w:rsidR="004844D9" w:rsidRDefault="004844D9" w:rsidP="00243972">
            <w:pPr>
              <w:jc w:val="right"/>
              <w:rPr>
                <w:color w:val="000000"/>
              </w:rPr>
            </w:pPr>
            <w:r>
              <w:rPr>
                <w:color w:val="000000"/>
              </w:rPr>
              <w:t>143.03</w:t>
            </w:r>
          </w:p>
        </w:tc>
        <w:tc>
          <w:tcPr>
            <w:tcW w:w="992" w:type="dxa"/>
            <w:tcBorders>
              <w:top w:val="nil"/>
              <w:left w:val="nil"/>
              <w:bottom w:val="single" w:sz="4" w:space="0" w:color="auto"/>
              <w:right w:val="single" w:sz="4" w:space="0" w:color="auto"/>
            </w:tcBorders>
            <w:shd w:val="clear" w:color="auto" w:fill="auto"/>
            <w:noWrap/>
          </w:tcPr>
          <w:p w:rsidR="004844D9" w:rsidRDefault="004844D9" w:rsidP="00243972">
            <w:pPr>
              <w:jc w:val="right"/>
              <w:rPr>
                <w:color w:val="000000"/>
              </w:rPr>
            </w:pPr>
            <w:r>
              <w:rPr>
                <w:color w:val="000000"/>
              </w:rPr>
              <w:t>71.24</w:t>
            </w:r>
          </w:p>
        </w:tc>
        <w:tc>
          <w:tcPr>
            <w:tcW w:w="1092" w:type="dxa"/>
            <w:tcBorders>
              <w:top w:val="nil"/>
              <w:left w:val="nil"/>
              <w:bottom w:val="single" w:sz="4" w:space="0" w:color="auto"/>
              <w:right w:val="single" w:sz="4" w:space="0" w:color="auto"/>
            </w:tcBorders>
            <w:shd w:val="clear" w:color="auto" w:fill="auto"/>
            <w:noWrap/>
          </w:tcPr>
          <w:p w:rsidR="004844D9" w:rsidRDefault="004844D9" w:rsidP="00243972">
            <w:pPr>
              <w:jc w:val="center"/>
              <w:rPr>
                <w:color w:val="000000"/>
              </w:rPr>
            </w:pPr>
            <w:r>
              <w:rPr>
                <w:color w:val="000000"/>
              </w:rPr>
              <w:t>Works to be taken up</w:t>
            </w:r>
          </w:p>
        </w:tc>
        <w:tc>
          <w:tcPr>
            <w:tcW w:w="1096" w:type="dxa"/>
            <w:tcBorders>
              <w:top w:val="nil"/>
              <w:left w:val="nil"/>
              <w:bottom w:val="single" w:sz="4" w:space="0" w:color="auto"/>
              <w:right w:val="single" w:sz="4" w:space="0" w:color="auto"/>
            </w:tcBorders>
            <w:shd w:val="clear" w:color="auto" w:fill="auto"/>
            <w:noWrap/>
          </w:tcPr>
          <w:p w:rsidR="004844D9" w:rsidRDefault="004844D9" w:rsidP="00243972">
            <w:pPr>
              <w:jc w:val="right"/>
              <w:rPr>
                <w:color w:val="000000"/>
              </w:rPr>
            </w:pPr>
            <w:r>
              <w:rPr>
                <w:color w:val="000000"/>
              </w:rPr>
              <w:t>71.79</w:t>
            </w:r>
          </w:p>
        </w:tc>
      </w:tr>
      <w:tr w:rsidR="004844D9" w:rsidTr="001736A7">
        <w:trPr>
          <w:trHeight w:val="630"/>
        </w:trPr>
        <w:tc>
          <w:tcPr>
            <w:tcW w:w="570" w:type="dxa"/>
            <w:tcBorders>
              <w:top w:val="nil"/>
              <w:left w:val="single" w:sz="4" w:space="0" w:color="auto"/>
              <w:bottom w:val="single" w:sz="4" w:space="0" w:color="auto"/>
              <w:right w:val="single" w:sz="4" w:space="0" w:color="auto"/>
            </w:tcBorders>
          </w:tcPr>
          <w:p w:rsidR="004844D9" w:rsidRDefault="004844D9" w:rsidP="009F203B">
            <w:pPr>
              <w:jc w:val="center"/>
              <w:rPr>
                <w:color w:val="000000"/>
              </w:rPr>
            </w:pPr>
            <w:r>
              <w:rPr>
                <w:color w:val="000000"/>
              </w:rPr>
              <w:t>(ii)</w:t>
            </w:r>
          </w:p>
        </w:tc>
        <w:tc>
          <w:tcPr>
            <w:tcW w:w="5101" w:type="dxa"/>
            <w:tcBorders>
              <w:top w:val="nil"/>
              <w:left w:val="single" w:sz="4" w:space="0" w:color="auto"/>
              <w:bottom w:val="single" w:sz="4" w:space="0" w:color="auto"/>
              <w:right w:val="single" w:sz="4" w:space="0" w:color="auto"/>
            </w:tcBorders>
            <w:shd w:val="clear" w:color="auto" w:fill="auto"/>
          </w:tcPr>
          <w:p w:rsidR="004844D9" w:rsidRDefault="009F203B" w:rsidP="00A4564E">
            <w:pPr>
              <w:spacing w:after="0"/>
              <w:jc w:val="both"/>
              <w:rPr>
                <w:color w:val="000000"/>
              </w:rPr>
            </w:pPr>
            <w:r w:rsidRPr="00066ADF">
              <w:rPr>
                <w:rFonts w:eastAsia="Times New Roman" w:cs="Times New Roman"/>
                <w:szCs w:val="24"/>
                <w:lang w:val="en-US"/>
              </w:rPr>
              <w:t>2</w:t>
            </w:r>
            <w:r w:rsidRPr="00A4564E">
              <w:rPr>
                <w:rFonts w:eastAsia="Times New Roman" w:cs="Times New Roman"/>
                <w:szCs w:val="24"/>
                <w:vertAlign w:val="superscript"/>
                <w:lang w:val="en-US"/>
              </w:rPr>
              <w:t>nd</w:t>
            </w:r>
            <w:r w:rsidRPr="00066ADF">
              <w:rPr>
                <w:rFonts w:eastAsia="Times New Roman" w:cs="Times New Roman"/>
                <w:szCs w:val="24"/>
                <w:lang w:val="en-US"/>
              </w:rPr>
              <w:t xml:space="preserve">circuit stringing of 132kV DC/SC line from tapping point of 132kV line from 220kV </w:t>
            </w:r>
            <w:proofErr w:type="spellStart"/>
            <w:r w:rsidRPr="00066ADF">
              <w:rPr>
                <w:rFonts w:eastAsia="Times New Roman" w:cs="Times New Roman"/>
                <w:szCs w:val="24"/>
                <w:lang w:val="en-US"/>
              </w:rPr>
              <w:t>Nidadavolu</w:t>
            </w:r>
            <w:proofErr w:type="spellEnd"/>
            <w:r w:rsidRPr="00066ADF">
              <w:rPr>
                <w:rFonts w:eastAsia="Times New Roman" w:cs="Times New Roman"/>
                <w:szCs w:val="24"/>
                <w:lang w:val="en-US"/>
              </w:rPr>
              <w:t xml:space="preserve"> SS to 132kV </w:t>
            </w:r>
            <w:proofErr w:type="spellStart"/>
            <w:r w:rsidRPr="00066ADF">
              <w:rPr>
                <w:rFonts w:eastAsia="Times New Roman" w:cs="Times New Roman"/>
                <w:szCs w:val="24"/>
                <w:lang w:val="en-US"/>
              </w:rPr>
              <w:t>Bhimavaram</w:t>
            </w:r>
            <w:proofErr w:type="spellEnd"/>
            <w:r w:rsidRPr="00066ADF">
              <w:rPr>
                <w:rFonts w:eastAsia="Times New Roman" w:cs="Times New Roman"/>
                <w:szCs w:val="24"/>
                <w:lang w:val="en-US"/>
              </w:rPr>
              <w:t xml:space="preserve"> SS to M/s </w:t>
            </w:r>
            <w:proofErr w:type="spellStart"/>
            <w:r w:rsidRPr="00066ADF">
              <w:rPr>
                <w:rFonts w:eastAsia="Times New Roman" w:cs="Times New Roman"/>
                <w:szCs w:val="24"/>
                <w:lang w:val="en-US"/>
              </w:rPr>
              <w:t>Ravali</w:t>
            </w:r>
            <w:proofErr w:type="spellEnd"/>
            <w:r w:rsidRPr="00066ADF">
              <w:rPr>
                <w:rFonts w:eastAsia="Times New Roman" w:cs="Times New Roman"/>
                <w:szCs w:val="24"/>
                <w:lang w:val="en-US"/>
              </w:rPr>
              <w:t xml:space="preserve"> Spinners</w:t>
            </w:r>
          </w:p>
        </w:tc>
        <w:tc>
          <w:tcPr>
            <w:tcW w:w="1176" w:type="dxa"/>
            <w:tcBorders>
              <w:top w:val="nil"/>
              <w:left w:val="nil"/>
              <w:bottom w:val="single" w:sz="4" w:space="0" w:color="auto"/>
              <w:right w:val="single" w:sz="4" w:space="0" w:color="auto"/>
            </w:tcBorders>
            <w:shd w:val="clear" w:color="auto" w:fill="auto"/>
            <w:noWrap/>
          </w:tcPr>
          <w:p w:rsidR="004844D9" w:rsidRDefault="004844D9" w:rsidP="00243972">
            <w:pPr>
              <w:jc w:val="right"/>
              <w:rPr>
                <w:color w:val="000000"/>
              </w:rPr>
            </w:pPr>
            <w:r>
              <w:rPr>
                <w:color w:val="000000"/>
              </w:rPr>
              <w:t>64.00</w:t>
            </w:r>
          </w:p>
        </w:tc>
        <w:tc>
          <w:tcPr>
            <w:tcW w:w="992" w:type="dxa"/>
            <w:tcBorders>
              <w:top w:val="nil"/>
              <w:left w:val="nil"/>
              <w:bottom w:val="single" w:sz="4" w:space="0" w:color="auto"/>
              <w:right w:val="single" w:sz="4" w:space="0" w:color="auto"/>
            </w:tcBorders>
            <w:shd w:val="clear" w:color="auto" w:fill="auto"/>
            <w:noWrap/>
          </w:tcPr>
          <w:p w:rsidR="004844D9" w:rsidRDefault="004844D9" w:rsidP="00243972">
            <w:pPr>
              <w:jc w:val="right"/>
              <w:rPr>
                <w:color w:val="000000"/>
              </w:rPr>
            </w:pPr>
            <w:r>
              <w:rPr>
                <w:color w:val="000000"/>
              </w:rPr>
              <w:t>64.00</w:t>
            </w:r>
          </w:p>
        </w:tc>
        <w:tc>
          <w:tcPr>
            <w:tcW w:w="1092" w:type="dxa"/>
            <w:tcBorders>
              <w:top w:val="nil"/>
              <w:left w:val="nil"/>
              <w:bottom w:val="single" w:sz="4" w:space="0" w:color="auto"/>
              <w:right w:val="single" w:sz="4" w:space="0" w:color="auto"/>
            </w:tcBorders>
            <w:shd w:val="clear" w:color="auto" w:fill="auto"/>
          </w:tcPr>
          <w:p w:rsidR="004844D9" w:rsidRDefault="004844D9" w:rsidP="00243972">
            <w:pPr>
              <w:jc w:val="right"/>
              <w:rPr>
                <w:color w:val="000000"/>
              </w:rPr>
            </w:pPr>
            <w:r>
              <w:rPr>
                <w:color w:val="000000"/>
              </w:rPr>
              <w:t>47.27</w:t>
            </w:r>
          </w:p>
        </w:tc>
        <w:tc>
          <w:tcPr>
            <w:tcW w:w="1096" w:type="dxa"/>
            <w:tcBorders>
              <w:top w:val="nil"/>
              <w:left w:val="nil"/>
              <w:bottom w:val="single" w:sz="4" w:space="0" w:color="auto"/>
              <w:right w:val="single" w:sz="4" w:space="0" w:color="auto"/>
            </w:tcBorders>
            <w:shd w:val="clear" w:color="auto" w:fill="auto"/>
            <w:noWrap/>
          </w:tcPr>
          <w:p w:rsidR="004844D9" w:rsidRDefault="004844D9" w:rsidP="00243972">
            <w:pPr>
              <w:jc w:val="right"/>
              <w:rPr>
                <w:color w:val="000000"/>
              </w:rPr>
            </w:pPr>
            <w:r>
              <w:rPr>
                <w:color w:val="000000"/>
              </w:rPr>
              <w:t>-16.73</w:t>
            </w:r>
          </w:p>
        </w:tc>
      </w:tr>
      <w:tr w:rsidR="004844D9" w:rsidTr="001736A7">
        <w:trPr>
          <w:trHeight w:val="315"/>
        </w:trPr>
        <w:tc>
          <w:tcPr>
            <w:tcW w:w="570" w:type="dxa"/>
            <w:tcBorders>
              <w:top w:val="nil"/>
              <w:left w:val="nil"/>
              <w:bottom w:val="nil"/>
              <w:right w:val="nil"/>
            </w:tcBorders>
          </w:tcPr>
          <w:p w:rsidR="004844D9" w:rsidRPr="001C30BF" w:rsidRDefault="004844D9" w:rsidP="00243972">
            <w:pPr>
              <w:ind w:right="-67" w:hanging="93"/>
              <w:rPr>
                <w:b/>
                <w:color w:val="000000"/>
              </w:rPr>
            </w:pPr>
          </w:p>
        </w:tc>
        <w:tc>
          <w:tcPr>
            <w:tcW w:w="8361" w:type="dxa"/>
            <w:gridSpan w:val="4"/>
            <w:tcBorders>
              <w:top w:val="nil"/>
              <w:left w:val="nil"/>
              <w:bottom w:val="nil"/>
              <w:right w:val="nil"/>
            </w:tcBorders>
            <w:shd w:val="clear" w:color="auto" w:fill="auto"/>
            <w:noWrap/>
            <w:hideMark/>
          </w:tcPr>
          <w:p w:rsidR="004844D9" w:rsidRPr="001C30BF" w:rsidRDefault="004844D9" w:rsidP="00243972">
            <w:pPr>
              <w:ind w:right="-67" w:hanging="93"/>
              <w:rPr>
                <w:b/>
                <w:color w:val="000000"/>
              </w:rPr>
            </w:pPr>
            <w:r w:rsidRPr="001C30BF">
              <w:rPr>
                <w:b/>
                <w:color w:val="000000"/>
              </w:rPr>
              <w:t>Net balance amount to be paid by the company for taking up the works</w:t>
            </w:r>
          </w:p>
        </w:tc>
        <w:tc>
          <w:tcPr>
            <w:tcW w:w="1096" w:type="dxa"/>
            <w:tcBorders>
              <w:top w:val="nil"/>
              <w:left w:val="nil"/>
              <w:bottom w:val="nil"/>
              <w:right w:val="nil"/>
            </w:tcBorders>
            <w:shd w:val="clear" w:color="auto" w:fill="auto"/>
            <w:noWrap/>
            <w:hideMark/>
          </w:tcPr>
          <w:p w:rsidR="004844D9" w:rsidRPr="0002044E" w:rsidRDefault="004844D9" w:rsidP="00243972">
            <w:pPr>
              <w:jc w:val="right"/>
              <w:rPr>
                <w:b/>
                <w:color w:val="000000"/>
              </w:rPr>
            </w:pPr>
            <w:r>
              <w:rPr>
                <w:b/>
                <w:color w:val="000000"/>
              </w:rPr>
              <w:t>55.06</w:t>
            </w:r>
          </w:p>
        </w:tc>
      </w:tr>
    </w:tbl>
    <w:p w:rsidR="0019085A" w:rsidRPr="00066ADF" w:rsidRDefault="00D10724" w:rsidP="00DB6EB9">
      <w:pPr>
        <w:pStyle w:val="ListParagraph"/>
        <w:numPr>
          <w:ilvl w:val="0"/>
          <w:numId w:val="2"/>
        </w:numPr>
        <w:spacing w:line="360" w:lineRule="auto"/>
        <w:ind w:left="0" w:hanging="450"/>
        <w:jc w:val="both"/>
      </w:pPr>
      <w:r w:rsidRPr="00066ADF">
        <w:t xml:space="preserve">After careful consideration, APTRANSCO accords approval for </w:t>
      </w:r>
      <w:r w:rsidR="00C460AA">
        <w:t>e</w:t>
      </w:r>
      <w:proofErr w:type="spellStart"/>
      <w:r w:rsidR="00C460AA" w:rsidRPr="00066ADF">
        <w:rPr>
          <w:rFonts w:eastAsia="Times New Roman" w:cs="Times New Roman"/>
          <w:szCs w:val="24"/>
          <w:lang w:val="en-US"/>
        </w:rPr>
        <w:t>rection</w:t>
      </w:r>
      <w:proofErr w:type="spellEnd"/>
      <w:r w:rsidR="00C460AA" w:rsidRPr="00066ADF">
        <w:rPr>
          <w:rFonts w:eastAsia="Times New Roman" w:cs="Times New Roman"/>
          <w:szCs w:val="24"/>
          <w:lang w:val="en-US"/>
        </w:rPr>
        <w:t xml:space="preserve"> of 132kV DC/SC line from </w:t>
      </w:r>
      <w:r w:rsidR="00C460AA">
        <w:rPr>
          <w:rFonts w:eastAsia="Times New Roman" w:cs="Times New Roman"/>
          <w:szCs w:val="24"/>
          <w:lang w:val="en-US"/>
        </w:rPr>
        <w:t>crossing</w:t>
      </w:r>
      <w:r w:rsidR="00C460AA" w:rsidRPr="00066ADF">
        <w:rPr>
          <w:rFonts w:eastAsia="Times New Roman" w:cs="Times New Roman"/>
          <w:szCs w:val="24"/>
          <w:lang w:val="en-US"/>
        </w:rPr>
        <w:t xml:space="preserve"> point of </w:t>
      </w:r>
      <w:proofErr w:type="spellStart"/>
      <w:r w:rsidR="00C460AA" w:rsidRPr="00066ADF">
        <w:rPr>
          <w:rFonts w:eastAsia="Times New Roman" w:cs="Times New Roman"/>
          <w:szCs w:val="24"/>
          <w:lang w:val="en-US"/>
        </w:rPr>
        <w:t>Nidadavolu</w:t>
      </w:r>
      <w:proofErr w:type="spellEnd"/>
      <w:r w:rsidR="00C460AA" w:rsidRPr="00066ADF">
        <w:rPr>
          <w:rFonts w:eastAsia="Times New Roman" w:cs="Times New Roman"/>
          <w:szCs w:val="24"/>
          <w:lang w:val="en-US"/>
        </w:rPr>
        <w:t xml:space="preserve"> –</w:t>
      </w:r>
      <w:proofErr w:type="spellStart"/>
      <w:r w:rsidR="00C460AA" w:rsidRPr="00066ADF">
        <w:rPr>
          <w:rFonts w:eastAsia="Times New Roman" w:cs="Times New Roman"/>
          <w:szCs w:val="24"/>
          <w:lang w:val="en-US"/>
        </w:rPr>
        <w:t>Bhimavaram</w:t>
      </w:r>
      <w:proofErr w:type="spellEnd"/>
      <w:r w:rsidR="00C460AA" w:rsidRPr="00066ADF">
        <w:rPr>
          <w:rFonts w:eastAsia="Times New Roman" w:cs="Times New Roman"/>
          <w:szCs w:val="24"/>
          <w:lang w:val="en-US"/>
        </w:rPr>
        <w:t xml:space="preserve"> 132kV line to </w:t>
      </w:r>
      <w:proofErr w:type="spellStart"/>
      <w:r w:rsidR="00C460AA" w:rsidRPr="00066ADF">
        <w:rPr>
          <w:rFonts w:eastAsia="Times New Roman" w:cs="Times New Roman"/>
          <w:szCs w:val="24"/>
          <w:lang w:val="en-US"/>
        </w:rPr>
        <w:t>Tanuku</w:t>
      </w:r>
      <w:proofErr w:type="spellEnd"/>
      <w:r w:rsidR="00C460AA" w:rsidRPr="00066ADF">
        <w:rPr>
          <w:rFonts w:eastAsia="Times New Roman" w:cs="Times New Roman"/>
          <w:szCs w:val="24"/>
          <w:lang w:val="en-US"/>
        </w:rPr>
        <w:t xml:space="preserve"> 132kV SS</w:t>
      </w:r>
      <w:r w:rsidR="0019085A" w:rsidRPr="00066ADF">
        <w:t>for a total amount of Rs.</w:t>
      </w:r>
      <w:r w:rsidR="00C460AA">
        <w:t>143.03 Lakhs</w:t>
      </w:r>
      <w:r w:rsidR="001659A2">
        <w:t>.</w:t>
      </w:r>
    </w:p>
    <w:p w:rsidR="00FF67B5" w:rsidRPr="00066ADF" w:rsidRDefault="00065ACA" w:rsidP="00DD229D">
      <w:pPr>
        <w:pStyle w:val="ListParagraph"/>
        <w:numPr>
          <w:ilvl w:val="0"/>
          <w:numId w:val="2"/>
        </w:numPr>
        <w:spacing w:line="360" w:lineRule="auto"/>
        <w:ind w:left="0" w:hanging="450"/>
        <w:jc w:val="both"/>
      </w:pPr>
      <w:r w:rsidRPr="00066ADF">
        <w:t>”In exercise of the powers conferred under section 164 of the Electricity Act,2003 Central Act No.36, the Government of Andhra Pradesh, vide G.O.Ms.No.115</w:t>
      </w:r>
      <w:r w:rsidR="00FA3A12" w:rsidRPr="00066ADF">
        <w:t xml:space="preserve"> dated </w:t>
      </w:r>
      <w:r w:rsidRPr="00066ADF">
        <w:t>07</w:t>
      </w:r>
      <w:r w:rsidR="00FA3A12" w:rsidRPr="00066ADF">
        <w:t>/</w:t>
      </w:r>
      <w:r w:rsidRPr="00066ADF">
        <w:t>10</w:t>
      </w:r>
      <w:r w:rsidR="00FA3A12" w:rsidRPr="00066ADF">
        <w:t>/</w:t>
      </w:r>
      <w:r w:rsidRPr="00066ADF">
        <w:t xml:space="preserve">2003, conferred </w:t>
      </w:r>
      <w:r w:rsidRPr="00066ADF">
        <w:lastRenderedPageBreak/>
        <w:t>upon the Transmission Corporation of Andhra Pradesh Limited, the Transmission licensee in the State of Andhra Pradesh, the powers for placing of the electric supply lines or electric plant for the transmission of electricity or for the purpose of telephonic or telegraphic communications necessary for the proper co-ordination of works that a telegraphic authority possessed under the provision of the Indian Telegraph Act, 1885 (Central Act 13 of 1885).”</w:t>
      </w:r>
    </w:p>
    <w:p w:rsidR="00FF67B5" w:rsidRPr="00066ADF" w:rsidRDefault="00FF67B5" w:rsidP="009D0A5C">
      <w:pPr>
        <w:pStyle w:val="ListParagraph"/>
        <w:ind w:left="0"/>
        <w:jc w:val="both"/>
      </w:pPr>
    </w:p>
    <w:p w:rsidR="00A93FEF" w:rsidRPr="00066ADF" w:rsidRDefault="00730524" w:rsidP="009D0A5C">
      <w:pPr>
        <w:pStyle w:val="ListParagraph"/>
        <w:numPr>
          <w:ilvl w:val="0"/>
          <w:numId w:val="2"/>
        </w:numPr>
        <w:ind w:left="0" w:hanging="450"/>
        <w:jc w:val="both"/>
      </w:pPr>
      <w:r w:rsidRPr="00066ADF">
        <w:t>The Chief Engineer/Zone/Visakhapatnam is authorised to take up the work</w:t>
      </w:r>
      <w:r w:rsidR="00762644" w:rsidRPr="00066ADF">
        <w:t xml:space="preserve">utilising the materials available with APTRANSCO and </w:t>
      </w:r>
      <w:r w:rsidRPr="00066ADF">
        <w:t xml:space="preserve">duly following the departmental procedures in vogue. </w:t>
      </w:r>
      <w:r w:rsidR="008C0F5D">
        <w:t>On completion of the works the actual expenditure incurred</w:t>
      </w:r>
      <w:r w:rsidR="00C32A7D">
        <w:t xml:space="preserve"> (including all applicable overheads) </w:t>
      </w:r>
      <w:r w:rsidR="008C0F5D">
        <w:t xml:space="preserve"> towards the erection of 132kV DC/SC line and 2</w:t>
      </w:r>
      <w:r w:rsidR="008C0F5D" w:rsidRPr="008C0F5D">
        <w:rPr>
          <w:vertAlign w:val="superscript"/>
        </w:rPr>
        <w:t>nd</w:t>
      </w:r>
      <w:r w:rsidR="008C0F5D">
        <w:t xml:space="preserve"> circuit stringing indicated at paragraph (6) may be arrived at </w:t>
      </w:r>
      <w:r w:rsidR="00C32A7D">
        <w:t xml:space="preserve">and the same may be communicated to the headquarters for </w:t>
      </w:r>
      <w:r w:rsidR="008D6753">
        <w:t>truing-up with the company.</w:t>
      </w:r>
    </w:p>
    <w:p w:rsidR="00772211" w:rsidRPr="00066ADF" w:rsidRDefault="00772211" w:rsidP="009D0A5C">
      <w:pPr>
        <w:pStyle w:val="ListParagraph"/>
        <w:ind w:left="0"/>
        <w:jc w:val="both"/>
      </w:pPr>
    </w:p>
    <w:p w:rsidR="00065ACA" w:rsidRPr="00066ADF" w:rsidRDefault="00065ACA" w:rsidP="009D0A5C">
      <w:pPr>
        <w:pStyle w:val="ListParagraph"/>
        <w:numPr>
          <w:ilvl w:val="0"/>
          <w:numId w:val="2"/>
        </w:numPr>
        <w:ind w:left="0" w:hanging="450"/>
        <w:jc w:val="both"/>
      </w:pPr>
      <w:r w:rsidRPr="00066ADF">
        <w:t>The order is issued with the concurrence of Chairman and Managing Director/ APTRANSCO vide Reg. No.</w:t>
      </w:r>
      <w:r w:rsidR="00ED7CF8">
        <w:t xml:space="preserve"> 4433</w:t>
      </w:r>
      <w:r w:rsidR="001C4FA2" w:rsidRPr="00066ADF">
        <w:t>d</w:t>
      </w:r>
      <w:r w:rsidRPr="00066ADF">
        <w:t>ate</w:t>
      </w:r>
      <w:r w:rsidR="001C4FA2" w:rsidRPr="00066ADF">
        <w:t>d</w:t>
      </w:r>
      <w:r w:rsidR="00ED7CF8">
        <w:t>20</w:t>
      </w:r>
      <w:r w:rsidR="001C4FA2" w:rsidRPr="00066ADF">
        <w:t>/</w:t>
      </w:r>
      <w:r w:rsidR="00ED7CF8">
        <w:t>12</w:t>
      </w:r>
      <w:r w:rsidR="001C4FA2" w:rsidRPr="00066ADF">
        <w:t>/201</w:t>
      </w:r>
      <w:r w:rsidR="00ED7CF8">
        <w:t>3</w:t>
      </w:r>
    </w:p>
    <w:p w:rsidR="002A7597" w:rsidRPr="001053B5" w:rsidRDefault="00065ACA" w:rsidP="002A7597">
      <w:pPr>
        <w:spacing w:after="0" w:line="240" w:lineRule="auto"/>
        <w:jc w:val="center"/>
        <w:rPr>
          <w:b/>
          <w:bCs/>
        </w:rPr>
      </w:pPr>
      <w:r w:rsidRPr="001053B5">
        <w:rPr>
          <w:b/>
          <w:bCs/>
        </w:rPr>
        <w:t>BY ORDER AND IN THE NAME OF</w:t>
      </w:r>
    </w:p>
    <w:p w:rsidR="00065ACA" w:rsidRPr="001053B5" w:rsidRDefault="00065ACA" w:rsidP="002A7597">
      <w:pPr>
        <w:spacing w:after="0" w:line="240" w:lineRule="auto"/>
        <w:jc w:val="center"/>
        <w:rPr>
          <w:b/>
          <w:bCs/>
        </w:rPr>
      </w:pPr>
      <w:r w:rsidRPr="001053B5">
        <w:rPr>
          <w:b/>
          <w:bCs/>
        </w:rPr>
        <w:t>TRANSMISSION CORPORATION OF ANDHRA PRADESH LIMITED</w:t>
      </w:r>
    </w:p>
    <w:p w:rsidR="00E2059C" w:rsidRPr="00066ADF" w:rsidRDefault="00E2059C" w:rsidP="002A7597">
      <w:pPr>
        <w:spacing w:after="0" w:line="240" w:lineRule="auto"/>
        <w:jc w:val="center"/>
        <w:rPr>
          <w:bCs/>
        </w:rPr>
      </w:pPr>
    </w:p>
    <w:p w:rsidR="00065ACA" w:rsidRPr="00ED7CF8" w:rsidRDefault="00065ACA" w:rsidP="00E2059C">
      <w:pPr>
        <w:spacing w:after="0" w:line="240" w:lineRule="auto"/>
        <w:jc w:val="both"/>
        <w:rPr>
          <w:b/>
          <w:bCs/>
          <w:color w:val="FFFFFF" w:themeColor="background1"/>
        </w:rPr>
      </w:pPr>
      <w:r w:rsidRPr="00066ADF">
        <w:rPr>
          <w:b/>
          <w:bCs/>
        </w:rPr>
        <w:tab/>
      </w:r>
      <w:r w:rsidRPr="00066ADF">
        <w:rPr>
          <w:b/>
          <w:bCs/>
        </w:rPr>
        <w:tab/>
      </w:r>
      <w:r w:rsidRPr="00066ADF">
        <w:rPr>
          <w:b/>
          <w:bCs/>
        </w:rPr>
        <w:tab/>
      </w:r>
      <w:r w:rsidRPr="00066ADF">
        <w:rPr>
          <w:b/>
          <w:bCs/>
        </w:rPr>
        <w:tab/>
      </w:r>
      <w:r w:rsidR="00ED7CF8">
        <w:rPr>
          <w:b/>
          <w:bCs/>
        </w:rPr>
        <w:tab/>
      </w:r>
      <w:r w:rsidR="00ED7CF8">
        <w:rPr>
          <w:b/>
          <w:bCs/>
        </w:rPr>
        <w:tab/>
      </w:r>
      <w:r w:rsidR="00ED7CF8">
        <w:rPr>
          <w:b/>
          <w:bCs/>
        </w:rPr>
        <w:tab/>
      </w:r>
      <w:r w:rsidR="00ED7CF8">
        <w:rPr>
          <w:b/>
          <w:bCs/>
        </w:rPr>
        <w:tab/>
      </w:r>
      <w:r w:rsidR="00ED7CF8">
        <w:rPr>
          <w:b/>
          <w:bCs/>
        </w:rPr>
        <w:tab/>
      </w:r>
      <w:r w:rsidR="00ED7CF8">
        <w:rPr>
          <w:b/>
          <w:bCs/>
        </w:rPr>
        <w:tab/>
      </w:r>
      <w:r w:rsidR="00ED7CF8">
        <w:rPr>
          <w:b/>
          <w:bCs/>
        </w:rPr>
        <w:tab/>
      </w:r>
    </w:p>
    <w:p w:rsidR="004C48A4" w:rsidRPr="00ED7CF8" w:rsidRDefault="001053B5" w:rsidP="008E0F9F">
      <w:pPr>
        <w:spacing w:after="0" w:line="240" w:lineRule="auto"/>
        <w:ind w:left="6480" w:firstLine="720"/>
        <w:jc w:val="center"/>
        <w:rPr>
          <w:b/>
          <w:bCs/>
          <w:color w:val="FFFFFF" w:themeColor="background1"/>
        </w:rPr>
      </w:pPr>
      <w:r>
        <w:rPr>
          <w:b/>
          <w:bCs/>
          <w:color w:val="FFFFFF" w:themeColor="background1"/>
        </w:rPr>
        <w:t>s</w:t>
      </w:r>
      <w:r w:rsidR="00ED7CF8" w:rsidRPr="00ED7CF8">
        <w:rPr>
          <w:b/>
          <w:bCs/>
          <w:color w:val="FFFFFF" w:themeColor="background1"/>
        </w:rPr>
        <w:t>_________________</w:t>
      </w:r>
    </w:p>
    <w:p w:rsidR="001053B5" w:rsidRPr="00CE6A32" w:rsidRDefault="001053B5" w:rsidP="001053B5">
      <w:pPr>
        <w:spacing w:after="0"/>
        <w:jc w:val="center"/>
        <w:rPr>
          <w:b/>
          <w:szCs w:val="24"/>
        </w:rPr>
      </w:pPr>
      <w:r>
        <w:rPr>
          <w:sz w:val="22"/>
        </w:rPr>
        <w:t xml:space="preserve">                                                                                                                  </w:t>
      </w:r>
      <w:r w:rsidRPr="001053B5">
        <w:rPr>
          <w:b/>
          <w:sz w:val="22"/>
        </w:rPr>
        <w:t xml:space="preserve"> </w:t>
      </w:r>
      <w:proofErr w:type="spellStart"/>
      <w:proofErr w:type="gramStart"/>
      <w:r w:rsidRPr="00CE6A32">
        <w:rPr>
          <w:b/>
          <w:szCs w:val="24"/>
        </w:rPr>
        <w:t>Sd</w:t>
      </w:r>
      <w:proofErr w:type="spellEnd"/>
      <w:proofErr w:type="gramEnd"/>
      <w:r w:rsidRPr="00CE6A32">
        <w:rPr>
          <w:b/>
          <w:szCs w:val="24"/>
        </w:rPr>
        <w:t>/-</w:t>
      </w:r>
    </w:p>
    <w:p w:rsidR="001053B5" w:rsidRPr="001053B5" w:rsidRDefault="001053B5" w:rsidP="001053B5">
      <w:pPr>
        <w:spacing w:after="0"/>
        <w:jc w:val="right"/>
        <w:rPr>
          <w:b/>
          <w:sz w:val="22"/>
        </w:rPr>
      </w:pPr>
      <w:r w:rsidRPr="001053B5">
        <w:rPr>
          <w:b/>
          <w:sz w:val="22"/>
        </w:rPr>
        <w:t>DIRECTOR/PROJECTS</w:t>
      </w:r>
    </w:p>
    <w:p w:rsidR="001053B5" w:rsidRDefault="001053B5" w:rsidP="00065ACA">
      <w:pPr>
        <w:jc w:val="both"/>
        <w:rPr>
          <w:sz w:val="22"/>
        </w:rPr>
      </w:pPr>
      <w:r>
        <w:rPr>
          <w:sz w:val="22"/>
        </w:rPr>
        <w:t>To,</w:t>
      </w:r>
    </w:p>
    <w:p w:rsidR="00065ACA" w:rsidRPr="00066ADF" w:rsidRDefault="00065ACA" w:rsidP="00065ACA">
      <w:pPr>
        <w:jc w:val="both"/>
        <w:rPr>
          <w:sz w:val="22"/>
        </w:rPr>
      </w:pPr>
      <w:r w:rsidRPr="00066ADF">
        <w:rPr>
          <w:sz w:val="22"/>
        </w:rPr>
        <w:t>The Chief Engineer/</w:t>
      </w:r>
      <w:r w:rsidR="000904CB" w:rsidRPr="00066ADF">
        <w:rPr>
          <w:sz w:val="22"/>
        </w:rPr>
        <w:t>Zone</w:t>
      </w:r>
      <w:r w:rsidRPr="00066ADF">
        <w:rPr>
          <w:sz w:val="22"/>
        </w:rPr>
        <w:t>/</w:t>
      </w:r>
      <w:r w:rsidR="000904CB" w:rsidRPr="00066ADF">
        <w:rPr>
          <w:sz w:val="22"/>
        </w:rPr>
        <w:t>Vizag</w:t>
      </w:r>
      <w:r w:rsidR="007E70FC" w:rsidRPr="00066ADF">
        <w:rPr>
          <w:sz w:val="22"/>
        </w:rPr>
        <w:t>, Visakhapatnam</w:t>
      </w:r>
      <w:r w:rsidR="00190FB0" w:rsidRPr="00066ADF">
        <w:rPr>
          <w:sz w:val="22"/>
        </w:rPr>
        <w:t>,</w:t>
      </w:r>
    </w:p>
    <w:p w:rsidR="00630B54" w:rsidRPr="00F0629A" w:rsidRDefault="00630B54" w:rsidP="00630B54">
      <w:pPr>
        <w:pStyle w:val="BodyText2"/>
        <w:spacing w:line="480" w:lineRule="auto"/>
        <w:ind w:left="1080" w:hanging="1080"/>
        <w:rPr>
          <w:rFonts w:ascii="Times New Roman" w:hAnsi="Times New Roman"/>
          <w:szCs w:val="22"/>
        </w:rPr>
      </w:pPr>
      <w:r w:rsidRPr="00F0629A">
        <w:rPr>
          <w:rFonts w:ascii="Times New Roman" w:hAnsi="Times New Roman"/>
          <w:szCs w:val="22"/>
        </w:rPr>
        <w:t>The Chief Engineer/Lift Irrigation, Vidyut Soudha, Hyderabad for arranging necessary materials.</w:t>
      </w:r>
    </w:p>
    <w:p w:rsidR="00065ACA" w:rsidRPr="00066ADF" w:rsidRDefault="00065ACA" w:rsidP="00065ACA">
      <w:pPr>
        <w:pStyle w:val="BodyText2"/>
        <w:spacing w:line="240" w:lineRule="auto"/>
        <w:rPr>
          <w:rFonts w:ascii="Times New Roman" w:hAnsi="Times New Roman"/>
          <w:szCs w:val="22"/>
        </w:rPr>
      </w:pPr>
      <w:r w:rsidRPr="00066ADF">
        <w:rPr>
          <w:rFonts w:ascii="Times New Roman" w:hAnsi="Times New Roman"/>
          <w:szCs w:val="22"/>
        </w:rPr>
        <w:t xml:space="preserve">Copy to:     </w:t>
      </w:r>
    </w:p>
    <w:p w:rsidR="00A2185C" w:rsidRPr="00066ADF" w:rsidRDefault="00A2185C" w:rsidP="00065ACA">
      <w:pPr>
        <w:pStyle w:val="BodyText2"/>
        <w:spacing w:line="240" w:lineRule="auto"/>
        <w:rPr>
          <w:rFonts w:ascii="Times New Roman" w:hAnsi="Times New Roman"/>
          <w:szCs w:val="22"/>
        </w:rPr>
      </w:pPr>
    </w:p>
    <w:p w:rsidR="00FF67B5" w:rsidRPr="00066ADF" w:rsidRDefault="00065ACA" w:rsidP="00066ADF">
      <w:pPr>
        <w:spacing w:after="0"/>
        <w:ind w:left="1080" w:hanging="1080"/>
        <w:rPr>
          <w:sz w:val="22"/>
        </w:rPr>
      </w:pPr>
      <w:proofErr w:type="gramStart"/>
      <w:r w:rsidRPr="00066ADF">
        <w:rPr>
          <w:sz w:val="22"/>
        </w:rPr>
        <w:t>The Executive Director/Planning, RAC &amp; Reforms/Vidyut Soudha/Hyderabad.</w:t>
      </w:r>
      <w:proofErr w:type="gramEnd"/>
    </w:p>
    <w:p w:rsidR="00065ACA" w:rsidRPr="00066ADF" w:rsidRDefault="00065ACA" w:rsidP="00066ADF">
      <w:pPr>
        <w:spacing w:after="0"/>
        <w:ind w:left="1080" w:hanging="1080"/>
      </w:pPr>
      <w:proofErr w:type="gramStart"/>
      <w:r w:rsidRPr="00066ADF">
        <w:t>The Chief Engineer/</w:t>
      </w:r>
      <w:r w:rsidR="000904CB" w:rsidRPr="00066ADF">
        <w:t>Construction-II, Vidyut Soudha, Hyderabad.</w:t>
      </w:r>
      <w:proofErr w:type="gramEnd"/>
    </w:p>
    <w:p w:rsidR="00065ACA" w:rsidRPr="00066ADF" w:rsidRDefault="00065ACA" w:rsidP="00066ADF">
      <w:pPr>
        <w:pStyle w:val="BodyText2"/>
        <w:spacing w:line="276" w:lineRule="auto"/>
        <w:ind w:left="1080" w:hanging="1080"/>
        <w:rPr>
          <w:rFonts w:ascii="Times New Roman" w:hAnsi="Times New Roman"/>
          <w:szCs w:val="22"/>
        </w:rPr>
      </w:pPr>
      <w:proofErr w:type="gramStart"/>
      <w:r w:rsidRPr="00066ADF">
        <w:rPr>
          <w:rFonts w:ascii="Times New Roman" w:hAnsi="Times New Roman"/>
          <w:szCs w:val="22"/>
        </w:rPr>
        <w:t>The Chief Engineer/Civil/Vidyut Soudha/Hyderabad.</w:t>
      </w:r>
      <w:proofErr w:type="gramEnd"/>
    </w:p>
    <w:p w:rsidR="00065ACA" w:rsidRPr="00066ADF" w:rsidRDefault="00065ACA" w:rsidP="00066ADF">
      <w:pPr>
        <w:tabs>
          <w:tab w:val="left" w:pos="1080"/>
        </w:tabs>
        <w:spacing w:after="0"/>
        <w:ind w:left="1080" w:hanging="1080"/>
        <w:rPr>
          <w:sz w:val="22"/>
        </w:rPr>
      </w:pPr>
      <w:r w:rsidRPr="00066ADF">
        <w:t>The Chief Engineer/Power Systems/Vidyut Soudha/Hyderabad</w:t>
      </w:r>
    </w:p>
    <w:p w:rsidR="00065ACA" w:rsidRPr="00066ADF" w:rsidRDefault="00065ACA" w:rsidP="00066ADF">
      <w:pPr>
        <w:tabs>
          <w:tab w:val="left" w:pos="9163"/>
        </w:tabs>
        <w:spacing w:after="0"/>
        <w:ind w:left="1080" w:hanging="1080"/>
        <w:jc w:val="both"/>
        <w:rPr>
          <w:sz w:val="22"/>
        </w:rPr>
      </w:pPr>
      <w:proofErr w:type="gramStart"/>
      <w:r w:rsidRPr="00066ADF">
        <w:rPr>
          <w:sz w:val="22"/>
        </w:rPr>
        <w:t xml:space="preserve">The </w:t>
      </w:r>
      <w:r w:rsidR="00AB51A4">
        <w:rPr>
          <w:sz w:val="22"/>
        </w:rPr>
        <w:t>Executive Director (Finance) /</w:t>
      </w:r>
      <w:r w:rsidRPr="00066ADF">
        <w:rPr>
          <w:sz w:val="22"/>
        </w:rPr>
        <w:t>Vidyut Soudha/Hyderabad.</w:t>
      </w:r>
      <w:proofErr w:type="gramEnd"/>
    </w:p>
    <w:p w:rsidR="00065ACA" w:rsidRPr="00066ADF" w:rsidRDefault="00065ACA" w:rsidP="00066ADF">
      <w:pPr>
        <w:tabs>
          <w:tab w:val="left" w:pos="9163"/>
        </w:tabs>
        <w:spacing w:after="0"/>
        <w:ind w:left="1080" w:hanging="1080"/>
        <w:jc w:val="both"/>
        <w:rPr>
          <w:sz w:val="22"/>
        </w:rPr>
      </w:pPr>
      <w:r w:rsidRPr="00066ADF">
        <w:rPr>
          <w:sz w:val="22"/>
        </w:rPr>
        <w:t>The FA&amp;CCA (CF)/Vidyut Soudha/Hyderabad</w:t>
      </w:r>
      <w:bookmarkStart w:id="0" w:name="_GoBack"/>
      <w:bookmarkEnd w:id="0"/>
    </w:p>
    <w:p w:rsidR="00065ACA" w:rsidRPr="00066ADF" w:rsidRDefault="00065ACA" w:rsidP="00066ADF">
      <w:pPr>
        <w:spacing w:after="0"/>
        <w:ind w:left="1080" w:hanging="1080"/>
        <w:jc w:val="both"/>
        <w:rPr>
          <w:sz w:val="22"/>
        </w:rPr>
      </w:pPr>
      <w:proofErr w:type="gramStart"/>
      <w:r w:rsidRPr="00066ADF">
        <w:rPr>
          <w:sz w:val="22"/>
        </w:rPr>
        <w:t>The Superintending Engineer/TLC/Visakhapatnam.</w:t>
      </w:r>
      <w:proofErr w:type="gramEnd"/>
    </w:p>
    <w:p w:rsidR="00065ACA" w:rsidRPr="00066ADF" w:rsidRDefault="00065ACA" w:rsidP="00066ADF">
      <w:pPr>
        <w:spacing w:after="0"/>
        <w:ind w:left="1080" w:hanging="1080"/>
        <w:jc w:val="both"/>
        <w:rPr>
          <w:sz w:val="22"/>
        </w:rPr>
      </w:pPr>
      <w:proofErr w:type="gramStart"/>
      <w:r w:rsidRPr="00066ADF">
        <w:rPr>
          <w:sz w:val="22"/>
        </w:rPr>
        <w:t>Personal Secretary to the Chairman &amp; Managing Director.</w:t>
      </w:r>
      <w:proofErr w:type="gramEnd"/>
    </w:p>
    <w:p w:rsidR="00065ACA" w:rsidRPr="00066ADF" w:rsidRDefault="00065ACA" w:rsidP="00066ADF">
      <w:pPr>
        <w:spacing w:after="0"/>
        <w:ind w:left="1080" w:hanging="1080"/>
        <w:jc w:val="both"/>
        <w:rPr>
          <w:sz w:val="22"/>
        </w:rPr>
      </w:pPr>
      <w:r w:rsidRPr="00066ADF">
        <w:rPr>
          <w:sz w:val="22"/>
        </w:rPr>
        <w:t>Personal Secretary to the Joint Managing Director</w:t>
      </w:r>
      <w:proofErr w:type="gramStart"/>
      <w:r w:rsidRPr="00066ADF">
        <w:rPr>
          <w:sz w:val="22"/>
        </w:rPr>
        <w:t>/(</w:t>
      </w:r>
      <w:proofErr w:type="gramEnd"/>
      <w:r w:rsidR="0077527B">
        <w:rPr>
          <w:sz w:val="22"/>
        </w:rPr>
        <w:t>HRD &amp;</w:t>
      </w:r>
      <w:proofErr w:type="spellStart"/>
      <w:r w:rsidR="0077527B">
        <w:rPr>
          <w:sz w:val="22"/>
        </w:rPr>
        <w:t>Comml</w:t>
      </w:r>
      <w:proofErr w:type="spellEnd"/>
      <w:r w:rsidRPr="00066ADF">
        <w:rPr>
          <w:sz w:val="22"/>
        </w:rPr>
        <w:t>)</w:t>
      </w:r>
    </w:p>
    <w:p w:rsidR="00065ACA" w:rsidRPr="00066ADF" w:rsidRDefault="00065ACA" w:rsidP="00066ADF">
      <w:pPr>
        <w:spacing w:after="0"/>
        <w:ind w:left="1080" w:hanging="1080"/>
        <w:jc w:val="both"/>
        <w:rPr>
          <w:sz w:val="22"/>
        </w:rPr>
      </w:pPr>
      <w:r w:rsidRPr="00066ADF">
        <w:rPr>
          <w:sz w:val="22"/>
        </w:rPr>
        <w:t>DE (T) to the Joint Managing Director/Vigilance &amp; Security.</w:t>
      </w:r>
    </w:p>
    <w:p w:rsidR="00065ACA" w:rsidRPr="00066ADF" w:rsidRDefault="00065ACA" w:rsidP="00066ADF">
      <w:pPr>
        <w:spacing w:after="0"/>
        <w:ind w:left="1080" w:hanging="1080"/>
        <w:jc w:val="both"/>
        <w:rPr>
          <w:sz w:val="22"/>
        </w:rPr>
      </w:pPr>
      <w:r w:rsidRPr="00066ADF">
        <w:rPr>
          <w:sz w:val="22"/>
        </w:rPr>
        <w:t>Personal Secretary to the Director/Finance</w:t>
      </w:r>
    </w:p>
    <w:p w:rsidR="00065ACA" w:rsidRPr="00066ADF" w:rsidRDefault="00FF67B5" w:rsidP="00066ADF">
      <w:pPr>
        <w:spacing w:after="0"/>
        <w:ind w:left="1080" w:hanging="1080"/>
        <w:jc w:val="both"/>
        <w:rPr>
          <w:sz w:val="22"/>
        </w:rPr>
      </w:pPr>
      <w:proofErr w:type="gramStart"/>
      <w:r w:rsidRPr="00066ADF">
        <w:rPr>
          <w:sz w:val="22"/>
        </w:rPr>
        <w:t xml:space="preserve">Personal Secretary </w:t>
      </w:r>
      <w:r w:rsidR="00065ACA" w:rsidRPr="00066ADF">
        <w:rPr>
          <w:sz w:val="22"/>
        </w:rPr>
        <w:t>to Director/ Projects.</w:t>
      </w:r>
      <w:proofErr w:type="gramEnd"/>
    </w:p>
    <w:p w:rsidR="00065ACA" w:rsidRPr="00066ADF" w:rsidRDefault="00E466B4" w:rsidP="00066ADF">
      <w:pPr>
        <w:spacing w:after="0"/>
        <w:ind w:left="1080" w:hanging="1080"/>
        <w:jc w:val="both"/>
        <w:rPr>
          <w:sz w:val="22"/>
        </w:rPr>
      </w:pPr>
      <w:proofErr w:type="gramStart"/>
      <w:r w:rsidRPr="00066ADF">
        <w:rPr>
          <w:sz w:val="22"/>
        </w:rPr>
        <w:t xml:space="preserve">Personal Secretary </w:t>
      </w:r>
      <w:r w:rsidR="00065ACA" w:rsidRPr="00066ADF">
        <w:rPr>
          <w:sz w:val="22"/>
        </w:rPr>
        <w:t>to Director/ Transmission.</w:t>
      </w:r>
      <w:proofErr w:type="gramEnd"/>
    </w:p>
    <w:p w:rsidR="00065ACA" w:rsidRPr="00066ADF" w:rsidRDefault="00065ACA" w:rsidP="00066ADF">
      <w:pPr>
        <w:spacing w:after="0"/>
        <w:ind w:left="1080" w:hanging="1080"/>
        <w:jc w:val="both"/>
        <w:rPr>
          <w:sz w:val="22"/>
        </w:rPr>
      </w:pPr>
      <w:r w:rsidRPr="00066ADF">
        <w:rPr>
          <w:sz w:val="22"/>
        </w:rPr>
        <w:t>T.O.O Section.</w:t>
      </w:r>
    </w:p>
    <w:p w:rsidR="00065ACA" w:rsidRPr="00A43C9C" w:rsidRDefault="00065ACA" w:rsidP="00065ACA">
      <w:pPr>
        <w:tabs>
          <w:tab w:val="left" w:pos="4605"/>
        </w:tabs>
        <w:jc w:val="center"/>
        <w:rPr>
          <w:i/>
          <w:color w:val="FFFFFF" w:themeColor="background1"/>
        </w:rPr>
      </w:pPr>
      <w:r w:rsidRPr="00A43C9C">
        <w:rPr>
          <w:i/>
          <w:color w:val="FFFFFF" w:themeColor="background1"/>
        </w:rPr>
        <w:t>// FORWARDED BY ORDER //</w:t>
      </w:r>
    </w:p>
    <w:p w:rsidR="00D232E1" w:rsidRPr="00A43C9C" w:rsidRDefault="00D232E1" w:rsidP="009D0A5C">
      <w:pPr>
        <w:tabs>
          <w:tab w:val="left" w:pos="4605"/>
        </w:tabs>
        <w:jc w:val="center"/>
        <w:rPr>
          <w:i/>
          <w:color w:val="FFFFFF" w:themeColor="background1"/>
        </w:rPr>
      </w:pPr>
    </w:p>
    <w:p w:rsidR="00594E2E" w:rsidRPr="00A43C9C" w:rsidRDefault="00065ACA" w:rsidP="009D0A5C">
      <w:pPr>
        <w:tabs>
          <w:tab w:val="left" w:pos="4605"/>
        </w:tabs>
        <w:jc w:val="center"/>
        <w:rPr>
          <w:rFonts w:cs="Times New Roman"/>
          <w:color w:val="FFFFFF" w:themeColor="background1"/>
          <w:szCs w:val="24"/>
        </w:rPr>
      </w:pPr>
      <w:r w:rsidRPr="00A43C9C">
        <w:rPr>
          <w:i/>
          <w:color w:val="FFFFFF" w:themeColor="background1"/>
        </w:rPr>
        <w:t>ASST.DIVISIONAL ENGINEER/</w:t>
      </w:r>
      <w:proofErr w:type="spellStart"/>
      <w:r w:rsidRPr="00A43C9C">
        <w:rPr>
          <w:i/>
          <w:color w:val="FFFFFF" w:themeColor="background1"/>
        </w:rPr>
        <w:t>Elecl</w:t>
      </w:r>
      <w:proofErr w:type="spellEnd"/>
      <w:r w:rsidRPr="00A43C9C">
        <w:rPr>
          <w:i/>
          <w:color w:val="FFFFFF" w:themeColor="background1"/>
        </w:rPr>
        <w:t>.</w:t>
      </w:r>
    </w:p>
    <w:sectPr w:rsidR="00594E2E" w:rsidRPr="00A43C9C" w:rsidSect="00D232E1">
      <w:pgSz w:w="11906" w:h="16838"/>
      <w:pgMar w:top="851" w:right="1016" w:bottom="56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25440"/>
    <w:multiLevelType w:val="hybridMultilevel"/>
    <w:tmpl w:val="5D90CE30"/>
    <w:lvl w:ilvl="0" w:tplc="CB5617C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2D5B30F5"/>
    <w:multiLevelType w:val="hybridMultilevel"/>
    <w:tmpl w:val="C1C63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575042"/>
    <w:multiLevelType w:val="hybridMultilevel"/>
    <w:tmpl w:val="85CE9C6E"/>
    <w:lvl w:ilvl="0" w:tplc="9A6CC6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AC00BE5"/>
    <w:multiLevelType w:val="hybridMultilevel"/>
    <w:tmpl w:val="10E2EC5A"/>
    <w:lvl w:ilvl="0" w:tplc="5432609E">
      <w:start w:val="10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6E5A3A35"/>
    <w:multiLevelType w:val="hybridMultilevel"/>
    <w:tmpl w:val="641C24FC"/>
    <w:lvl w:ilvl="0" w:tplc="0AFA7250">
      <w:start w:val="2"/>
      <w:numFmt w:val="decimal"/>
      <w:lvlText w:val="%1."/>
      <w:lvlJc w:val="left"/>
      <w:pPr>
        <w:ind w:left="3510" w:hanging="72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7546"/>
    <w:rsid w:val="0001562D"/>
    <w:rsid w:val="00021B1E"/>
    <w:rsid w:val="000235D2"/>
    <w:rsid w:val="00031BC5"/>
    <w:rsid w:val="00065ACA"/>
    <w:rsid w:val="00066ADF"/>
    <w:rsid w:val="00077C99"/>
    <w:rsid w:val="000904CB"/>
    <w:rsid w:val="000F6278"/>
    <w:rsid w:val="001013C0"/>
    <w:rsid w:val="001053B5"/>
    <w:rsid w:val="00114A8A"/>
    <w:rsid w:val="00114EB6"/>
    <w:rsid w:val="001659A2"/>
    <w:rsid w:val="00165A37"/>
    <w:rsid w:val="001736A7"/>
    <w:rsid w:val="0019085A"/>
    <w:rsid w:val="00190FB0"/>
    <w:rsid w:val="001C4FA2"/>
    <w:rsid w:val="001C7910"/>
    <w:rsid w:val="00235099"/>
    <w:rsid w:val="002716F5"/>
    <w:rsid w:val="00273CE0"/>
    <w:rsid w:val="002765F3"/>
    <w:rsid w:val="0029414B"/>
    <w:rsid w:val="002A7597"/>
    <w:rsid w:val="002B63F5"/>
    <w:rsid w:val="002F5972"/>
    <w:rsid w:val="0031796B"/>
    <w:rsid w:val="00323FE7"/>
    <w:rsid w:val="00325410"/>
    <w:rsid w:val="00331587"/>
    <w:rsid w:val="00396B62"/>
    <w:rsid w:val="003E164E"/>
    <w:rsid w:val="00434382"/>
    <w:rsid w:val="0043747B"/>
    <w:rsid w:val="004844D9"/>
    <w:rsid w:val="004C48A4"/>
    <w:rsid w:val="004D62FC"/>
    <w:rsid w:val="004E285C"/>
    <w:rsid w:val="00534666"/>
    <w:rsid w:val="0056495E"/>
    <w:rsid w:val="00573C40"/>
    <w:rsid w:val="00594E2E"/>
    <w:rsid w:val="005D78FA"/>
    <w:rsid w:val="00603247"/>
    <w:rsid w:val="00630B54"/>
    <w:rsid w:val="00635E89"/>
    <w:rsid w:val="0065381E"/>
    <w:rsid w:val="00661C9C"/>
    <w:rsid w:val="00677E9B"/>
    <w:rsid w:val="00696276"/>
    <w:rsid w:val="0069678E"/>
    <w:rsid w:val="006B10C2"/>
    <w:rsid w:val="006B2C25"/>
    <w:rsid w:val="006C0257"/>
    <w:rsid w:val="006C47BD"/>
    <w:rsid w:val="006C7E4E"/>
    <w:rsid w:val="006F68C8"/>
    <w:rsid w:val="00730524"/>
    <w:rsid w:val="00756BB7"/>
    <w:rsid w:val="00762644"/>
    <w:rsid w:val="00772211"/>
    <w:rsid w:val="00772D34"/>
    <w:rsid w:val="0077527B"/>
    <w:rsid w:val="007B0A36"/>
    <w:rsid w:val="007B13F6"/>
    <w:rsid w:val="007E70FC"/>
    <w:rsid w:val="008400F1"/>
    <w:rsid w:val="00862BB3"/>
    <w:rsid w:val="00864794"/>
    <w:rsid w:val="008C0F5D"/>
    <w:rsid w:val="008C4F8D"/>
    <w:rsid w:val="008C7F12"/>
    <w:rsid w:val="008D6753"/>
    <w:rsid w:val="008E0F9F"/>
    <w:rsid w:val="00944891"/>
    <w:rsid w:val="0095208E"/>
    <w:rsid w:val="00961D2F"/>
    <w:rsid w:val="009D0A5C"/>
    <w:rsid w:val="009F203B"/>
    <w:rsid w:val="009F5BEB"/>
    <w:rsid w:val="009F7FD8"/>
    <w:rsid w:val="00A16759"/>
    <w:rsid w:val="00A2185C"/>
    <w:rsid w:val="00A40923"/>
    <w:rsid w:val="00A43C9C"/>
    <w:rsid w:val="00A4564E"/>
    <w:rsid w:val="00A84632"/>
    <w:rsid w:val="00A93FEF"/>
    <w:rsid w:val="00AB06BF"/>
    <w:rsid w:val="00AB51A4"/>
    <w:rsid w:val="00AB538D"/>
    <w:rsid w:val="00AC1094"/>
    <w:rsid w:val="00AC1DDE"/>
    <w:rsid w:val="00B13697"/>
    <w:rsid w:val="00B70E74"/>
    <w:rsid w:val="00B7367F"/>
    <w:rsid w:val="00BB4A17"/>
    <w:rsid w:val="00C32A7D"/>
    <w:rsid w:val="00C460AA"/>
    <w:rsid w:val="00C53E5B"/>
    <w:rsid w:val="00C821DE"/>
    <w:rsid w:val="00CA1291"/>
    <w:rsid w:val="00CE6A32"/>
    <w:rsid w:val="00D10724"/>
    <w:rsid w:val="00D2080D"/>
    <w:rsid w:val="00D232E1"/>
    <w:rsid w:val="00D50BFB"/>
    <w:rsid w:val="00D677EF"/>
    <w:rsid w:val="00DA7546"/>
    <w:rsid w:val="00DB13BE"/>
    <w:rsid w:val="00DB65A6"/>
    <w:rsid w:val="00DB6EB9"/>
    <w:rsid w:val="00DD229D"/>
    <w:rsid w:val="00DE1C6B"/>
    <w:rsid w:val="00E2059C"/>
    <w:rsid w:val="00E22D71"/>
    <w:rsid w:val="00E27D9E"/>
    <w:rsid w:val="00E30FE7"/>
    <w:rsid w:val="00E42D93"/>
    <w:rsid w:val="00E466B4"/>
    <w:rsid w:val="00E917AC"/>
    <w:rsid w:val="00E95F87"/>
    <w:rsid w:val="00ED7CF8"/>
    <w:rsid w:val="00F03B62"/>
    <w:rsid w:val="00F0629A"/>
    <w:rsid w:val="00F157C8"/>
    <w:rsid w:val="00F46827"/>
    <w:rsid w:val="00F97F96"/>
    <w:rsid w:val="00FA3A12"/>
    <w:rsid w:val="00FF67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1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794"/>
    <w:pPr>
      <w:ind w:left="720"/>
      <w:contextualSpacing/>
    </w:pPr>
  </w:style>
  <w:style w:type="paragraph" w:styleId="BodyText">
    <w:name w:val="Body Text"/>
    <w:basedOn w:val="Normal"/>
    <w:link w:val="BodyTextChar"/>
    <w:rsid w:val="00065ACA"/>
    <w:pPr>
      <w:spacing w:after="0" w:line="480" w:lineRule="auto"/>
      <w:jc w:val="both"/>
    </w:pPr>
    <w:rPr>
      <w:rFonts w:ascii="Arial" w:eastAsia="Times New Roman" w:hAnsi="Arial" w:cs="Arial"/>
      <w:szCs w:val="24"/>
      <w:lang w:val="en-US"/>
    </w:rPr>
  </w:style>
  <w:style w:type="character" w:customStyle="1" w:styleId="BodyTextChar">
    <w:name w:val="Body Text Char"/>
    <w:basedOn w:val="DefaultParagraphFont"/>
    <w:link w:val="BodyText"/>
    <w:rsid w:val="00065ACA"/>
    <w:rPr>
      <w:rFonts w:ascii="Arial" w:eastAsia="Times New Roman" w:hAnsi="Arial" w:cs="Arial"/>
      <w:szCs w:val="24"/>
      <w:lang w:val="en-US"/>
    </w:rPr>
  </w:style>
  <w:style w:type="paragraph" w:styleId="BodyText2">
    <w:name w:val="Body Text 2"/>
    <w:basedOn w:val="Normal"/>
    <w:link w:val="BodyText2Char"/>
    <w:rsid w:val="00065ACA"/>
    <w:pPr>
      <w:spacing w:after="0" w:line="360" w:lineRule="auto"/>
      <w:jc w:val="both"/>
    </w:pPr>
    <w:rPr>
      <w:rFonts w:ascii="Bookman Old Style" w:eastAsia="Times New Roman" w:hAnsi="Bookman Old Style" w:cs="Times New Roman"/>
      <w:sz w:val="22"/>
      <w:szCs w:val="24"/>
      <w:lang w:val="en-US"/>
    </w:rPr>
  </w:style>
  <w:style w:type="character" w:customStyle="1" w:styleId="BodyText2Char">
    <w:name w:val="Body Text 2 Char"/>
    <w:basedOn w:val="DefaultParagraphFont"/>
    <w:link w:val="BodyText2"/>
    <w:rsid w:val="00065ACA"/>
    <w:rPr>
      <w:rFonts w:ascii="Bookman Old Style" w:eastAsia="Times New Roman" w:hAnsi="Bookman Old Style" w:cs="Times New Roman"/>
      <w:sz w:val="22"/>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1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794"/>
    <w:pPr>
      <w:ind w:left="720"/>
      <w:contextualSpacing/>
    </w:pPr>
  </w:style>
  <w:style w:type="paragraph" w:styleId="BodyText">
    <w:name w:val="Body Text"/>
    <w:basedOn w:val="Normal"/>
    <w:link w:val="BodyTextChar"/>
    <w:rsid w:val="00065ACA"/>
    <w:pPr>
      <w:spacing w:after="0" w:line="480" w:lineRule="auto"/>
      <w:jc w:val="both"/>
    </w:pPr>
    <w:rPr>
      <w:rFonts w:ascii="Arial" w:eastAsia="Times New Roman" w:hAnsi="Arial" w:cs="Arial"/>
      <w:szCs w:val="24"/>
      <w:lang w:val="en-US"/>
    </w:rPr>
  </w:style>
  <w:style w:type="character" w:customStyle="1" w:styleId="BodyTextChar">
    <w:name w:val="Body Text Char"/>
    <w:basedOn w:val="DefaultParagraphFont"/>
    <w:link w:val="BodyText"/>
    <w:rsid w:val="00065ACA"/>
    <w:rPr>
      <w:rFonts w:ascii="Arial" w:eastAsia="Times New Roman" w:hAnsi="Arial" w:cs="Arial"/>
      <w:szCs w:val="24"/>
      <w:lang w:val="en-US"/>
    </w:rPr>
  </w:style>
  <w:style w:type="paragraph" w:styleId="BodyText2">
    <w:name w:val="Body Text 2"/>
    <w:basedOn w:val="Normal"/>
    <w:link w:val="BodyText2Char"/>
    <w:rsid w:val="00065ACA"/>
    <w:pPr>
      <w:spacing w:after="0" w:line="360" w:lineRule="auto"/>
      <w:jc w:val="both"/>
    </w:pPr>
    <w:rPr>
      <w:rFonts w:ascii="Bookman Old Style" w:eastAsia="Times New Roman" w:hAnsi="Bookman Old Style" w:cs="Times New Roman"/>
      <w:sz w:val="22"/>
      <w:szCs w:val="24"/>
      <w:lang w:val="en-US"/>
    </w:rPr>
  </w:style>
  <w:style w:type="character" w:customStyle="1" w:styleId="BodyText2Char">
    <w:name w:val="Body Text 2 Char"/>
    <w:basedOn w:val="DefaultParagraphFont"/>
    <w:link w:val="BodyText2"/>
    <w:rsid w:val="00065ACA"/>
    <w:rPr>
      <w:rFonts w:ascii="Bookman Old Style" w:eastAsia="Times New Roman" w:hAnsi="Bookman Old Style" w:cs="Times New Roman"/>
      <w:sz w:val="22"/>
      <w:szCs w:val="24"/>
      <w:lang w:val="en-US"/>
    </w:rPr>
  </w:style>
</w:styles>
</file>

<file path=word/webSettings.xml><?xml version="1.0" encoding="utf-8"?>
<w:webSettings xmlns:r="http://schemas.openxmlformats.org/officeDocument/2006/relationships" xmlns:w="http://schemas.openxmlformats.org/wordprocessingml/2006/main">
  <w:divs>
    <w:div w:id="155924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dc:creator>
  <cp:lastModifiedBy>KIRAN</cp:lastModifiedBy>
  <cp:revision>43</cp:revision>
  <dcterms:created xsi:type="dcterms:W3CDTF">2013-12-23T06:27:00Z</dcterms:created>
  <dcterms:modified xsi:type="dcterms:W3CDTF">2013-12-27T05:42:00Z</dcterms:modified>
</cp:coreProperties>
</file>